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89A365">
      <w:pPr>
        <w:pStyle w:val="275"/>
        <w:tabs>
          <w:tab w:val="right" w:pos="9639"/>
        </w:tabs>
        <w:spacing w:after="0"/>
        <w:rPr>
          <w:rFonts w:hint="default"/>
          <w:b/>
          <w:sz w:val="24"/>
          <w:lang w:val="en-US" w:eastAsia="zh-CN"/>
        </w:rPr>
      </w:pPr>
      <w:r>
        <w:rPr>
          <w:b/>
          <w:sz w:val="24"/>
        </w:rPr>
        <w:t>3GPP TSG-</w:t>
      </w:r>
      <w:r>
        <w:fldChar w:fldCharType="begin"/>
      </w:r>
      <w:r>
        <w:instrText xml:space="preserve"> DOCPROPERTY  TSG/WGRef  \* MERGEFORMAT </w:instrText>
      </w:r>
      <w:r>
        <w:fldChar w:fldCharType="separate"/>
      </w:r>
      <w:r>
        <w:rPr>
          <w:b/>
          <w:sz w:val="24"/>
        </w:rPr>
        <w:t>RAN</w:t>
      </w:r>
      <w:r>
        <w:rPr>
          <w:b/>
          <w:sz w:val="24"/>
        </w:rPr>
        <w:fldChar w:fldCharType="end"/>
      </w:r>
      <w:r>
        <w:rPr>
          <w:b/>
          <w:sz w:val="24"/>
        </w:rPr>
        <w:t xml:space="preserve"> WG4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8</w:t>
      </w:r>
      <w:r>
        <w:rPr>
          <w:b/>
          <w:sz w:val="24"/>
        </w:rPr>
        <w:fldChar w:fldCharType="end"/>
      </w:r>
      <w:r>
        <w:rPr>
          <w:b/>
          <w:i/>
          <w:sz w:val="28"/>
        </w:rPr>
        <w:tab/>
      </w:r>
      <w:bookmarkStart w:id="167" w:name="_GoBack"/>
      <w:r>
        <w:rPr>
          <w:b/>
          <w:sz w:val="24"/>
        </w:rPr>
        <w:t>R4-2602871</w:t>
      </w:r>
      <w:bookmarkEnd w:id="167"/>
    </w:p>
    <w:p w14:paraId="0E608890">
      <w:pPr>
        <w:pStyle w:val="275"/>
        <w:outlineLvl w:val="0"/>
        <w:rPr>
          <w:b/>
          <w:sz w:val="24"/>
        </w:rPr>
      </w:pPr>
      <w:r>
        <w:rPr>
          <w:rFonts w:hint="eastAsia"/>
          <w:b/>
          <w:sz w:val="24"/>
          <w:lang w:val="en-US" w:eastAsia="zh-CN"/>
        </w:rPr>
        <w:t>Gothenburg</w:t>
      </w:r>
      <w:r>
        <w:rPr>
          <w:b/>
          <w:sz w:val="24"/>
        </w:rPr>
        <w:t xml:space="preserve">, </w:t>
      </w:r>
      <w:r>
        <w:rPr>
          <w:rFonts w:hint="eastAsia"/>
          <w:b/>
          <w:sz w:val="24"/>
          <w:lang w:val="en-US" w:eastAsia="zh-CN"/>
        </w:rPr>
        <w:t>SE</w:t>
      </w:r>
      <w:r>
        <w:rPr>
          <w:b/>
          <w:sz w:val="24"/>
        </w:rPr>
        <w:t xml:space="preserve">, </w:t>
      </w:r>
      <w:r>
        <w:rPr>
          <w:rFonts w:hint="eastAsia"/>
          <w:b/>
          <w:sz w:val="24"/>
          <w:lang w:val="en-US" w:eastAsia="zh-CN"/>
        </w:rPr>
        <w:t>Feb</w:t>
      </w:r>
      <w:r>
        <w:rPr>
          <w:b/>
          <w:sz w:val="24"/>
        </w:rPr>
        <w:t xml:space="preserve"> </w:t>
      </w:r>
      <w:r>
        <w:rPr>
          <w:rFonts w:hint="eastAsia"/>
          <w:b/>
          <w:sz w:val="24"/>
          <w:lang w:val="en-US" w:eastAsia="zh-CN"/>
        </w:rPr>
        <w:t>09</w:t>
      </w:r>
      <w:r>
        <w:rPr>
          <w:b/>
          <w:sz w:val="24"/>
        </w:rPr>
        <w:t xml:space="preserve"> – 1</w:t>
      </w:r>
      <w:r>
        <w:rPr>
          <w:rFonts w:hint="eastAsia"/>
          <w:b/>
          <w:sz w:val="24"/>
          <w:lang w:val="en-US" w:eastAsia="zh-CN"/>
        </w:rPr>
        <w:t>3</w:t>
      </w:r>
      <w:r>
        <w:rPr>
          <w:b/>
          <w:sz w:val="24"/>
        </w:rPr>
        <w:t>, 202</w:t>
      </w:r>
      <w:r>
        <w:rPr>
          <w:rFonts w:hint="eastAsia"/>
          <w:b/>
          <w:sz w:val="24"/>
          <w:lang w:val="en-US" w:eastAsia="zh-CN"/>
        </w:rPr>
        <w:t>6</w:t>
      </w:r>
      <w:r>
        <w:rPr>
          <w:b/>
          <w:sz w:val="24"/>
        </w:rPr>
        <w:tab/>
      </w:r>
    </w:p>
    <w:tbl>
      <w:tblPr>
        <w:tblStyle w:val="8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275"/>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275"/>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275"/>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275"/>
              <w:spacing w:after="0"/>
              <w:jc w:val="right"/>
            </w:pPr>
          </w:p>
        </w:tc>
        <w:tc>
          <w:tcPr>
            <w:tcW w:w="1559" w:type="dxa"/>
            <w:shd w:val="pct30" w:color="FFFF00" w:fill="auto"/>
          </w:tcPr>
          <w:p w14:paraId="52508B66">
            <w:pPr>
              <w:pStyle w:val="275"/>
              <w:spacing w:after="0"/>
              <w:jc w:val="right"/>
              <w:rPr>
                <w:b/>
                <w:sz w:val="28"/>
              </w:rPr>
            </w:pPr>
            <w:r>
              <w:fldChar w:fldCharType="begin"/>
            </w:r>
            <w:r>
              <w:instrText xml:space="preserve"> DOCPROPERTY  Spec#  \* MERGEFORMAT </w:instrText>
            </w:r>
            <w:r>
              <w:fldChar w:fldCharType="separate"/>
            </w:r>
            <w:r>
              <w:rPr>
                <w:b/>
                <w:sz w:val="28"/>
              </w:rPr>
              <w:t>38.1</w:t>
            </w:r>
            <w:r>
              <w:rPr>
                <w:rFonts w:hint="eastAsia" w:eastAsia="宋体"/>
                <w:b/>
                <w:sz w:val="28"/>
                <w:lang w:val="en-US" w:eastAsia="zh-CN"/>
              </w:rPr>
              <w:t>15</w:t>
            </w:r>
            <w:r>
              <w:rPr>
                <w:b/>
                <w:sz w:val="28"/>
              </w:rPr>
              <w:t>-2</w:t>
            </w:r>
            <w:r>
              <w:rPr>
                <w:b/>
                <w:sz w:val="28"/>
              </w:rPr>
              <w:fldChar w:fldCharType="end"/>
            </w:r>
          </w:p>
        </w:tc>
        <w:tc>
          <w:tcPr>
            <w:tcW w:w="709" w:type="dxa"/>
          </w:tcPr>
          <w:p w14:paraId="77009707">
            <w:pPr>
              <w:pStyle w:val="275"/>
              <w:spacing w:after="0"/>
              <w:jc w:val="center"/>
            </w:pPr>
            <w:r>
              <w:rPr>
                <w:b/>
                <w:sz w:val="28"/>
              </w:rPr>
              <w:t>CR</w:t>
            </w:r>
          </w:p>
        </w:tc>
        <w:tc>
          <w:tcPr>
            <w:tcW w:w="1276" w:type="dxa"/>
            <w:shd w:val="pct30" w:color="FFFF00" w:fill="auto"/>
          </w:tcPr>
          <w:p w14:paraId="6CAED29D">
            <w:pPr>
              <w:pStyle w:val="275"/>
              <w:spacing w:after="0"/>
              <w:ind w:firstLine="281" w:firstLineChars="100"/>
            </w:pPr>
            <w:r>
              <w:rPr>
                <w:rFonts w:hint="eastAsia"/>
                <w:b/>
                <w:sz w:val="28"/>
              </w:rPr>
              <w:t>0053</w:t>
            </w:r>
          </w:p>
        </w:tc>
        <w:tc>
          <w:tcPr>
            <w:tcW w:w="709" w:type="dxa"/>
          </w:tcPr>
          <w:p w14:paraId="09D2C09B">
            <w:pPr>
              <w:pStyle w:val="275"/>
              <w:tabs>
                <w:tab w:val="right" w:pos="625"/>
              </w:tabs>
              <w:spacing w:after="0"/>
              <w:jc w:val="center"/>
            </w:pPr>
            <w:r>
              <w:rPr>
                <w:b/>
                <w:bCs/>
                <w:sz w:val="28"/>
              </w:rPr>
              <w:t>rev</w:t>
            </w:r>
          </w:p>
        </w:tc>
        <w:tc>
          <w:tcPr>
            <w:tcW w:w="992" w:type="dxa"/>
            <w:shd w:val="pct30" w:color="FFFF00" w:fill="auto"/>
          </w:tcPr>
          <w:p w14:paraId="7533BF9D">
            <w:pPr>
              <w:pStyle w:val="275"/>
              <w:spacing w:after="0"/>
              <w:ind w:firstLine="281" w:firstLineChars="100"/>
              <w:rPr>
                <w:rFonts w:hint="eastAsia" w:eastAsia="宋体"/>
                <w:b/>
                <w:lang w:val="en-US" w:eastAsia="zh-CN"/>
              </w:rPr>
            </w:pPr>
            <w:r>
              <w:rPr>
                <w:rFonts w:hint="eastAsia"/>
                <w:b/>
                <w:sz w:val="28"/>
                <w:lang w:val="en-US" w:eastAsia="zh-CN"/>
              </w:rPr>
              <w:t>1</w:t>
            </w:r>
          </w:p>
        </w:tc>
        <w:tc>
          <w:tcPr>
            <w:tcW w:w="2410" w:type="dxa"/>
          </w:tcPr>
          <w:p w14:paraId="5D4AEAE9">
            <w:pPr>
              <w:pStyle w:val="275"/>
              <w:tabs>
                <w:tab w:val="right" w:pos="1825"/>
              </w:tabs>
              <w:spacing w:after="0"/>
              <w:jc w:val="center"/>
            </w:pPr>
            <w:r>
              <w:rPr>
                <w:b/>
                <w:sz w:val="28"/>
                <w:szCs w:val="28"/>
              </w:rPr>
              <w:t>Current version:</w:t>
            </w:r>
          </w:p>
        </w:tc>
        <w:tc>
          <w:tcPr>
            <w:tcW w:w="1701" w:type="dxa"/>
            <w:shd w:val="pct30" w:color="FFFF00" w:fill="auto"/>
          </w:tcPr>
          <w:p w14:paraId="1E22D6AC">
            <w:pPr>
              <w:pStyle w:val="275"/>
              <w:spacing w:after="0"/>
              <w:jc w:val="center"/>
              <w:rPr>
                <w:sz w:val="28"/>
              </w:rPr>
            </w:pPr>
            <w:r>
              <w:fldChar w:fldCharType="begin"/>
            </w:r>
            <w:r>
              <w:instrText xml:space="preserve"> DOCPROPERTY  Version  \* MERGEFORMAT </w:instrText>
            </w:r>
            <w:r>
              <w:fldChar w:fldCharType="separate"/>
            </w:r>
            <w:r>
              <w:rPr>
                <w:b/>
                <w:sz w:val="28"/>
              </w:rPr>
              <w:t>19.</w:t>
            </w:r>
            <w:r>
              <w:rPr>
                <w:rFonts w:hint="eastAsia" w:eastAsia="宋体"/>
                <w:b/>
                <w:sz w:val="28"/>
                <w:lang w:val="en-US" w:eastAsia="zh-CN"/>
              </w:rPr>
              <w:t>1</w:t>
            </w:r>
            <w:r>
              <w:rPr>
                <w:b/>
                <w:sz w:val="28"/>
              </w:rPr>
              <w:t>.</w:t>
            </w:r>
            <w:r>
              <w:rPr>
                <w:b/>
                <w:sz w:val="28"/>
              </w:rPr>
              <w:fldChar w:fldCharType="end"/>
            </w:r>
            <w:r>
              <w:rPr>
                <w:b/>
                <w:sz w:val="28"/>
              </w:rPr>
              <w:t>0</w:t>
            </w:r>
          </w:p>
        </w:tc>
        <w:tc>
          <w:tcPr>
            <w:tcW w:w="143" w:type="dxa"/>
            <w:tcBorders>
              <w:right w:val="single" w:color="auto" w:sz="4" w:space="0"/>
            </w:tcBorders>
          </w:tcPr>
          <w:p w14:paraId="399238C9">
            <w:pPr>
              <w:pStyle w:val="275"/>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275"/>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275"/>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275"/>
              <w:spacing w:after="0"/>
              <w:rPr>
                <w:sz w:val="8"/>
                <w:szCs w:val="8"/>
              </w:rPr>
            </w:pPr>
          </w:p>
        </w:tc>
      </w:tr>
    </w:tbl>
    <w:p w14:paraId="53540664">
      <w:pPr>
        <w:rPr>
          <w:sz w:val="8"/>
          <w:szCs w:val="8"/>
        </w:rPr>
      </w:pPr>
    </w:p>
    <w:tbl>
      <w:tblPr>
        <w:tblStyle w:val="8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275"/>
              <w:tabs>
                <w:tab w:val="right" w:pos="2751"/>
              </w:tabs>
              <w:spacing w:after="0"/>
              <w:rPr>
                <w:b/>
                <w:i/>
              </w:rPr>
            </w:pPr>
            <w:r>
              <w:rPr>
                <w:b/>
                <w:i/>
              </w:rPr>
              <w:t>Proposed change affects:</w:t>
            </w:r>
          </w:p>
        </w:tc>
        <w:tc>
          <w:tcPr>
            <w:tcW w:w="1418" w:type="dxa"/>
          </w:tcPr>
          <w:p w14:paraId="07128383">
            <w:pPr>
              <w:pStyle w:val="27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275"/>
              <w:spacing w:after="0"/>
              <w:jc w:val="center"/>
              <w:rPr>
                <w:b/>
                <w:caps/>
              </w:rPr>
            </w:pPr>
          </w:p>
        </w:tc>
        <w:tc>
          <w:tcPr>
            <w:tcW w:w="709" w:type="dxa"/>
            <w:tcBorders>
              <w:left w:val="single" w:color="auto" w:sz="4" w:space="0"/>
            </w:tcBorders>
          </w:tcPr>
          <w:p w14:paraId="3519D777">
            <w:pPr>
              <w:pStyle w:val="27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275"/>
              <w:spacing w:after="0"/>
              <w:jc w:val="center"/>
              <w:rPr>
                <w:b/>
                <w:caps/>
              </w:rPr>
            </w:pPr>
          </w:p>
        </w:tc>
        <w:tc>
          <w:tcPr>
            <w:tcW w:w="2126" w:type="dxa"/>
          </w:tcPr>
          <w:p w14:paraId="2ED8415F">
            <w:pPr>
              <w:pStyle w:val="27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275"/>
              <w:spacing w:after="0"/>
              <w:jc w:val="center"/>
              <w:rPr>
                <w:b/>
                <w:caps/>
              </w:rPr>
            </w:pPr>
            <w:r>
              <w:rPr>
                <w:b/>
                <w:caps/>
              </w:rPr>
              <w:t>X</w:t>
            </w:r>
          </w:p>
        </w:tc>
        <w:tc>
          <w:tcPr>
            <w:tcW w:w="1418" w:type="dxa"/>
            <w:tcBorders>
              <w:left w:val="nil"/>
            </w:tcBorders>
          </w:tcPr>
          <w:p w14:paraId="6562735E">
            <w:pPr>
              <w:pStyle w:val="27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275"/>
              <w:spacing w:after="0"/>
              <w:jc w:val="center"/>
              <w:rPr>
                <w:b/>
                <w:bCs/>
                <w:caps/>
              </w:rPr>
            </w:pPr>
          </w:p>
        </w:tc>
      </w:tr>
    </w:tbl>
    <w:p w14:paraId="69DCC391">
      <w:pPr>
        <w:rPr>
          <w:sz w:val="8"/>
          <w:szCs w:val="8"/>
        </w:rPr>
      </w:pPr>
    </w:p>
    <w:tbl>
      <w:tblPr>
        <w:tblStyle w:val="8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275"/>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27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275"/>
              <w:spacing w:after="0"/>
              <w:ind w:left="100"/>
            </w:pPr>
            <w:r>
              <w:fldChar w:fldCharType="begin"/>
            </w:r>
            <w:r>
              <w:instrText xml:space="preserve"> DOCPROPERTY  CrTitle  \* MERGEFORMAT </w:instrText>
            </w:r>
            <w:r>
              <w:fldChar w:fldCharType="separate"/>
            </w:r>
            <w:r>
              <w:t>CR to TS 38.1</w:t>
            </w:r>
            <w:r>
              <w:rPr>
                <w:rFonts w:hint="eastAsia" w:eastAsia="宋体"/>
                <w:lang w:val="en-US" w:eastAsia="zh-CN"/>
              </w:rPr>
              <w:t>15</w:t>
            </w:r>
            <w:r>
              <w:t xml:space="preserve">-2: </w:t>
            </w:r>
            <w:r>
              <w:fldChar w:fldCharType="end"/>
            </w:r>
            <w:r>
              <w:t>Improvements on Annex I - TRP measurement procedures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275"/>
              <w:spacing w:after="0"/>
              <w:rPr>
                <w:b/>
                <w:i/>
                <w:sz w:val="8"/>
                <w:szCs w:val="8"/>
              </w:rPr>
            </w:pPr>
          </w:p>
        </w:tc>
        <w:tc>
          <w:tcPr>
            <w:tcW w:w="7797" w:type="dxa"/>
            <w:gridSpan w:val="10"/>
            <w:tcBorders>
              <w:right w:val="single" w:color="auto" w:sz="4" w:space="0"/>
            </w:tcBorders>
          </w:tcPr>
          <w:p w14:paraId="22071BC1">
            <w:pPr>
              <w:pStyle w:val="275"/>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27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275"/>
              <w:spacing w:after="0"/>
              <w:ind w:left="100"/>
            </w:pPr>
            <w:r>
              <w:t>ZTE Corporation,Sanechips, Nokia, Huawei</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27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275"/>
              <w:spacing w:after="0"/>
              <w:ind w:left="100"/>
            </w:pPr>
            <w:r>
              <w:fldChar w:fldCharType="begin"/>
            </w:r>
            <w:r>
              <w:instrText xml:space="preserve"> DOCPROPERTY  SourceIfTsg  \* MERGEFORMAT </w:instrText>
            </w:r>
            <w:r>
              <w:fldChar w:fldCharType="separate"/>
            </w:r>
            <w:r>
              <w:t>R4</w: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275"/>
              <w:spacing w:after="0"/>
              <w:rPr>
                <w:b/>
                <w:i/>
                <w:sz w:val="8"/>
                <w:szCs w:val="8"/>
              </w:rPr>
            </w:pPr>
          </w:p>
        </w:tc>
        <w:tc>
          <w:tcPr>
            <w:tcW w:w="7797" w:type="dxa"/>
            <w:gridSpan w:val="10"/>
            <w:tcBorders>
              <w:right w:val="single" w:color="auto" w:sz="4" w:space="0"/>
            </w:tcBorders>
          </w:tcPr>
          <w:p w14:paraId="6ED4D65A">
            <w:pPr>
              <w:pStyle w:val="275"/>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275"/>
              <w:tabs>
                <w:tab w:val="right" w:pos="1759"/>
              </w:tabs>
              <w:spacing w:after="0"/>
              <w:rPr>
                <w:b/>
                <w:i/>
              </w:rPr>
            </w:pPr>
            <w:r>
              <w:rPr>
                <w:b/>
                <w:i/>
              </w:rPr>
              <w:t>Work item code:</w:t>
            </w:r>
          </w:p>
        </w:tc>
        <w:tc>
          <w:tcPr>
            <w:tcW w:w="3686" w:type="dxa"/>
            <w:gridSpan w:val="5"/>
            <w:shd w:val="pct30" w:color="FFFF00" w:fill="auto"/>
          </w:tcPr>
          <w:p w14:paraId="115414A3">
            <w:pPr>
              <w:pStyle w:val="275"/>
              <w:spacing w:after="0"/>
              <w:ind w:left="100"/>
            </w:pPr>
            <w:r>
              <w:fldChar w:fldCharType="begin"/>
            </w:r>
            <w:r>
              <w:instrText xml:space="preserve"> DOCPROPERTY  RelatedWis  \* MERGEFORMAT </w:instrText>
            </w:r>
            <w:r>
              <w:fldChar w:fldCharType="separate"/>
            </w:r>
            <w:r>
              <w:t>NR_BS_RF_req_evo-Perf</w:t>
            </w:r>
            <w:r>
              <w:fldChar w:fldCharType="end"/>
            </w:r>
          </w:p>
        </w:tc>
        <w:tc>
          <w:tcPr>
            <w:tcW w:w="567" w:type="dxa"/>
            <w:tcBorders>
              <w:left w:val="nil"/>
            </w:tcBorders>
          </w:tcPr>
          <w:p w14:paraId="61A86BCF">
            <w:pPr>
              <w:pStyle w:val="275"/>
              <w:spacing w:after="0"/>
              <w:ind w:right="100"/>
            </w:pPr>
          </w:p>
        </w:tc>
        <w:tc>
          <w:tcPr>
            <w:tcW w:w="1417" w:type="dxa"/>
            <w:gridSpan w:val="3"/>
            <w:tcBorders>
              <w:left w:val="nil"/>
            </w:tcBorders>
          </w:tcPr>
          <w:p w14:paraId="153CBFB1">
            <w:pPr>
              <w:pStyle w:val="275"/>
              <w:spacing w:after="0"/>
              <w:jc w:val="right"/>
            </w:pPr>
            <w:r>
              <w:rPr>
                <w:b/>
                <w:i/>
              </w:rPr>
              <w:t>Date:</w:t>
            </w:r>
          </w:p>
        </w:tc>
        <w:tc>
          <w:tcPr>
            <w:tcW w:w="2127" w:type="dxa"/>
            <w:tcBorders>
              <w:right w:val="single" w:color="auto" w:sz="4" w:space="0"/>
            </w:tcBorders>
            <w:shd w:val="pct30" w:color="FFFF00" w:fill="auto"/>
          </w:tcPr>
          <w:p w14:paraId="56929475">
            <w:pPr>
              <w:pStyle w:val="275"/>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6</w:t>
            </w:r>
            <w:r>
              <w:t>-</w:t>
            </w:r>
            <w:r>
              <w:rPr>
                <w:rFonts w:hint="eastAsia" w:eastAsia="宋体"/>
                <w:lang w:val="en-US" w:eastAsia="zh-CN"/>
              </w:rPr>
              <w:t>0</w:t>
            </w:r>
            <w:r>
              <w:t>1-</w:t>
            </w:r>
            <w:r>
              <w:rPr>
                <w:rFonts w:hint="eastAsia" w:eastAsia="宋体"/>
                <w:lang w:val="en-US" w:eastAsia="zh-CN"/>
              </w:rPr>
              <w:t>30</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275"/>
              <w:spacing w:after="0"/>
              <w:rPr>
                <w:b/>
                <w:i/>
                <w:sz w:val="8"/>
                <w:szCs w:val="8"/>
              </w:rPr>
            </w:pPr>
          </w:p>
        </w:tc>
        <w:tc>
          <w:tcPr>
            <w:tcW w:w="1986" w:type="dxa"/>
            <w:gridSpan w:val="4"/>
          </w:tcPr>
          <w:p w14:paraId="2F73FCFB">
            <w:pPr>
              <w:pStyle w:val="275"/>
              <w:spacing w:after="0"/>
              <w:rPr>
                <w:sz w:val="8"/>
                <w:szCs w:val="8"/>
              </w:rPr>
            </w:pPr>
          </w:p>
        </w:tc>
        <w:tc>
          <w:tcPr>
            <w:tcW w:w="2267" w:type="dxa"/>
            <w:gridSpan w:val="2"/>
          </w:tcPr>
          <w:p w14:paraId="0FBCFC35">
            <w:pPr>
              <w:pStyle w:val="275"/>
              <w:spacing w:after="0"/>
              <w:rPr>
                <w:sz w:val="8"/>
                <w:szCs w:val="8"/>
              </w:rPr>
            </w:pPr>
          </w:p>
        </w:tc>
        <w:tc>
          <w:tcPr>
            <w:tcW w:w="1417" w:type="dxa"/>
            <w:gridSpan w:val="3"/>
          </w:tcPr>
          <w:p w14:paraId="60243A9E">
            <w:pPr>
              <w:pStyle w:val="275"/>
              <w:spacing w:after="0"/>
              <w:rPr>
                <w:sz w:val="8"/>
                <w:szCs w:val="8"/>
              </w:rPr>
            </w:pPr>
          </w:p>
        </w:tc>
        <w:tc>
          <w:tcPr>
            <w:tcW w:w="2127" w:type="dxa"/>
            <w:tcBorders>
              <w:right w:val="single" w:color="auto" w:sz="4" w:space="0"/>
            </w:tcBorders>
          </w:tcPr>
          <w:p w14:paraId="68E9B688">
            <w:pPr>
              <w:pStyle w:val="275"/>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275"/>
              <w:tabs>
                <w:tab w:val="right" w:pos="1759"/>
              </w:tabs>
              <w:spacing w:after="0"/>
              <w:rPr>
                <w:b/>
                <w:i/>
              </w:rPr>
            </w:pPr>
            <w:r>
              <w:rPr>
                <w:b/>
                <w:i/>
              </w:rPr>
              <w:t>Category:</w:t>
            </w:r>
          </w:p>
        </w:tc>
        <w:tc>
          <w:tcPr>
            <w:tcW w:w="851" w:type="dxa"/>
            <w:shd w:val="pct30" w:color="FFFF00" w:fill="auto"/>
          </w:tcPr>
          <w:p w14:paraId="154A6113">
            <w:pPr>
              <w:pStyle w:val="275"/>
              <w:spacing w:after="0"/>
              <w:ind w:left="100" w:right="-609"/>
              <w:rPr>
                <w:b/>
              </w:rPr>
            </w:pPr>
            <w:r>
              <w:rPr>
                <w:rFonts w:hint="eastAsia" w:eastAsia="宋体"/>
                <w:b/>
                <w:lang w:val="en-US" w:eastAsia="zh-CN"/>
              </w:rPr>
              <w:t>B</w:t>
            </w:r>
          </w:p>
        </w:tc>
        <w:tc>
          <w:tcPr>
            <w:tcW w:w="3402" w:type="dxa"/>
            <w:gridSpan w:val="5"/>
            <w:tcBorders>
              <w:left w:val="nil"/>
            </w:tcBorders>
          </w:tcPr>
          <w:p w14:paraId="617AE5C6">
            <w:pPr>
              <w:pStyle w:val="275"/>
              <w:spacing w:after="0"/>
            </w:pPr>
          </w:p>
        </w:tc>
        <w:tc>
          <w:tcPr>
            <w:tcW w:w="1417" w:type="dxa"/>
            <w:gridSpan w:val="3"/>
            <w:tcBorders>
              <w:left w:val="nil"/>
            </w:tcBorders>
          </w:tcPr>
          <w:p w14:paraId="42CDCEE5">
            <w:pPr>
              <w:pStyle w:val="275"/>
              <w:spacing w:after="0"/>
              <w:jc w:val="right"/>
              <w:rPr>
                <w:b/>
                <w:i/>
              </w:rPr>
            </w:pPr>
            <w:r>
              <w:rPr>
                <w:b/>
                <w:i/>
              </w:rPr>
              <w:t>Release:</w:t>
            </w:r>
          </w:p>
        </w:tc>
        <w:tc>
          <w:tcPr>
            <w:tcW w:w="2127" w:type="dxa"/>
            <w:tcBorders>
              <w:right w:val="single" w:color="auto" w:sz="4" w:space="0"/>
            </w:tcBorders>
            <w:shd w:val="pct30" w:color="FFFF00" w:fill="auto"/>
          </w:tcPr>
          <w:p w14:paraId="6C870B98">
            <w:pPr>
              <w:pStyle w:val="275"/>
              <w:spacing w:after="0"/>
              <w:ind w:left="100"/>
              <w:rPr>
                <w:rFonts w:hint="eastAsia" w:eastAsia="宋体"/>
                <w:lang w:val="en-US" w:eastAsia="zh-CN"/>
              </w:rPr>
            </w:pPr>
            <w:r>
              <w:t>Rel-1</w:t>
            </w:r>
            <w:r>
              <w:rPr>
                <w:rFonts w:hint="eastAsia" w:eastAsia="宋体"/>
                <w:lang w:val="en-US" w:eastAsia="zh-CN"/>
              </w:rPr>
              <w:t>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275"/>
              <w:spacing w:after="0"/>
              <w:rPr>
                <w:b/>
                <w:i/>
              </w:rPr>
            </w:pPr>
          </w:p>
        </w:tc>
        <w:tc>
          <w:tcPr>
            <w:tcW w:w="4677" w:type="dxa"/>
            <w:gridSpan w:val="8"/>
            <w:tcBorders>
              <w:bottom w:val="single" w:color="auto" w:sz="4" w:space="0"/>
            </w:tcBorders>
          </w:tcPr>
          <w:p w14:paraId="78418D37">
            <w:pPr>
              <w:pStyle w:val="27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275"/>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27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275"/>
              <w:spacing w:after="0"/>
              <w:rPr>
                <w:b/>
                <w:i/>
                <w:sz w:val="8"/>
                <w:szCs w:val="8"/>
              </w:rPr>
            </w:pPr>
          </w:p>
        </w:tc>
        <w:tc>
          <w:tcPr>
            <w:tcW w:w="7797" w:type="dxa"/>
            <w:gridSpan w:val="10"/>
          </w:tcPr>
          <w:p w14:paraId="5524CC4E">
            <w:pPr>
              <w:pStyle w:val="275"/>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27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708AA7DE">
            <w:pPr>
              <w:pStyle w:val="275"/>
              <w:spacing w:after="0"/>
            </w:pPr>
            <w:r>
              <w:rPr>
                <w:rFonts w:hint="eastAsia" w:eastAsia="宋体"/>
                <w:lang w:val="en-US" w:eastAsia="zh-CN"/>
              </w:rPr>
              <w:t xml:space="preserve">Add the preferred test method for the TRP based test procedures according to the agreement of TRP simplification.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275"/>
              <w:spacing w:after="0"/>
              <w:rPr>
                <w:b/>
                <w:i/>
                <w:sz w:val="8"/>
                <w:szCs w:val="8"/>
              </w:rPr>
            </w:pPr>
          </w:p>
        </w:tc>
        <w:tc>
          <w:tcPr>
            <w:tcW w:w="6946" w:type="dxa"/>
            <w:gridSpan w:val="9"/>
            <w:tcBorders>
              <w:right w:val="single" w:color="auto" w:sz="4" w:space="0"/>
            </w:tcBorders>
            <w:vAlign w:val="top"/>
          </w:tcPr>
          <w:p w14:paraId="365DEF04">
            <w:pPr>
              <w:pStyle w:val="275"/>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275"/>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31C656EC">
            <w:pPr>
              <w:pStyle w:val="275"/>
              <w:spacing w:after="0"/>
            </w:pPr>
            <w:r>
              <w:rPr>
                <w:rFonts w:hint="eastAsia" w:eastAsia="宋体"/>
                <w:lang w:val="en-US" w:eastAsia="zh-CN"/>
              </w:rPr>
              <w:t>Add the preferred test method for the TRP based test procedures.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275"/>
              <w:spacing w:after="0"/>
              <w:rPr>
                <w:b/>
                <w:i/>
                <w:sz w:val="8"/>
                <w:szCs w:val="8"/>
              </w:rPr>
            </w:pPr>
          </w:p>
        </w:tc>
        <w:tc>
          <w:tcPr>
            <w:tcW w:w="6946" w:type="dxa"/>
            <w:gridSpan w:val="9"/>
            <w:tcBorders>
              <w:right w:val="single" w:color="auto" w:sz="4" w:space="0"/>
            </w:tcBorders>
            <w:vAlign w:val="top"/>
          </w:tcPr>
          <w:p w14:paraId="71C4A204">
            <w:pPr>
              <w:pStyle w:val="275"/>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27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275"/>
              <w:spacing w:after="0"/>
            </w:pPr>
            <w:r>
              <w:t>Confusing and incomplete statements in the conformance test specifications.</w:t>
            </w:r>
          </w:p>
        </w:tc>
      </w:tr>
      <w:tr w14:paraId="034AF533">
        <w:tblPrEx>
          <w:tblCellMar>
            <w:top w:w="0" w:type="dxa"/>
            <w:left w:w="42" w:type="dxa"/>
            <w:bottom w:w="0" w:type="dxa"/>
            <w:right w:w="42" w:type="dxa"/>
          </w:tblCellMar>
        </w:tblPrEx>
        <w:tc>
          <w:tcPr>
            <w:tcW w:w="2694" w:type="dxa"/>
            <w:gridSpan w:val="2"/>
          </w:tcPr>
          <w:p w14:paraId="39D9EB5B">
            <w:pPr>
              <w:pStyle w:val="275"/>
              <w:spacing w:after="0"/>
              <w:rPr>
                <w:b/>
                <w:i/>
                <w:sz w:val="8"/>
                <w:szCs w:val="8"/>
              </w:rPr>
            </w:pPr>
          </w:p>
        </w:tc>
        <w:tc>
          <w:tcPr>
            <w:tcW w:w="6946" w:type="dxa"/>
            <w:gridSpan w:val="9"/>
            <w:vAlign w:val="top"/>
          </w:tcPr>
          <w:p w14:paraId="7826CB1C">
            <w:pPr>
              <w:pStyle w:val="275"/>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27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275"/>
              <w:spacing w:after="0"/>
              <w:ind w:left="100" w:leftChars="0"/>
            </w:pPr>
            <w:r>
              <w:rPr>
                <w:rFonts w:hint="eastAsia" w:eastAsia="宋体"/>
                <w:lang w:val="en-US" w:eastAsia="zh-CN"/>
              </w:rPr>
              <w:t>6.2.3.4.2, 6.5.2.4.2, 6.5.3.4.2, 6.5.4.4.2 and 6.16.4.2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275"/>
              <w:spacing w:after="0"/>
              <w:rPr>
                <w:b/>
                <w:i/>
                <w:sz w:val="8"/>
                <w:szCs w:val="8"/>
              </w:rPr>
            </w:pPr>
          </w:p>
        </w:tc>
        <w:tc>
          <w:tcPr>
            <w:tcW w:w="6946" w:type="dxa"/>
            <w:gridSpan w:val="9"/>
            <w:tcBorders>
              <w:right w:val="single" w:color="auto" w:sz="4" w:space="0"/>
            </w:tcBorders>
          </w:tcPr>
          <w:p w14:paraId="0898542D">
            <w:pPr>
              <w:pStyle w:val="275"/>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275"/>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27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275"/>
              <w:spacing w:after="0"/>
              <w:jc w:val="center"/>
              <w:rPr>
                <w:b/>
                <w:caps/>
              </w:rPr>
            </w:pPr>
            <w:r>
              <w:rPr>
                <w:b/>
                <w:caps/>
              </w:rPr>
              <w:t>N</w:t>
            </w:r>
          </w:p>
        </w:tc>
        <w:tc>
          <w:tcPr>
            <w:tcW w:w="2977" w:type="dxa"/>
            <w:gridSpan w:val="4"/>
          </w:tcPr>
          <w:p w14:paraId="304CCBCB">
            <w:pPr>
              <w:pStyle w:val="275"/>
              <w:tabs>
                <w:tab w:val="right" w:pos="2893"/>
              </w:tabs>
              <w:spacing w:after="0"/>
            </w:pPr>
          </w:p>
        </w:tc>
        <w:tc>
          <w:tcPr>
            <w:tcW w:w="3401" w:type="dxa"/>
            <w:gridSpan w:val="3"/>
            <w:tcBorders>
              <w:right w:val="single" w:color="auto" w:sz="4" w:space="0"/>
            </w:tcBorders>
            <w:shd w:val="clear" w:color="FFFF00" w:fill="auto"/>
          </w:tcPr>
          <w:p w14:paraId="0D32F54E">
            <w:pPr>
              <w:pStyle w:val="275"/>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27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275"/>
              <w:spacing w:after="0"/>
              <w:jc w:val="center"/>
              <w:rPr>
                <w:b/>
                <w:caps/>
              </w:rPr>
            </w:pPr>
          </w:p>
        </w:tc>
        <w:tc>
          <w:tcPr>
            <w:tcW w:w="2977" w:type="dxa"/>
            <w:gridSpan w:val="4"/>
          </w:tcPr>
          <w:p w14:paraId="7DB274D8">
            <w:pPr>
              <w:pStyle w:val="27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275"/>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27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275"/>
              <w:spacing w:after="0"/>
              <w:jc w:val="center"/>
              <w:rPr>
                <w:b/>
                <w:caps/>
              </w:rPr>
            </w:pPr>
          </w:p>
        </w:tc>
        <w:tc>
          <w:tcPr>
            <w:tcW w:w="2977" w:type="dxa"/>
            <w:gridSpan w:val="4"/>
          </w:tcPr>
          <w:p w14:paraId="1A4306D9">
            <w:pPr>
              <w:pStyle w:val="275"/>
              <w:spacing w:after="0"/>
            </w:pPr>
            <w:r>
              <w:t xml:space="preserve"> Test specifications</w:t>
            </w:r>
          </w:p>
        </w:tc>
        <w:tc>
          <w:tcPr>
            <w:tcW w:w="3401" w:type="dxa"/>
            <w:gridSpan w:val="3"/>
            <w:tcBorders>
              <w:right w:val="single" w:color="auto" w:sz="4" w:space="0"/>
            </w:tcBorders>
            <w:shd w:val="pct30" w:color="FFFF00" w:fill="auto"/>
          </w:tcPr>
          <w:p w14:paraId="186A633D">
            <w:pPr>
              <w:pStyle w:val="275"/>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27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275"/>
              <w:spacing w:after="0"/>
              <w:jc w:val="center"/>
              <w:rPr>
                <w:b/>
                <w:caps/>
              </w:rPr>
            </w:pPr>
          </w:p>
        </w:tc>
        <w:tc>
          <w:tcPr>
            <w:tcW w:w="2977" w:type="dxa"/>
            <w:gridSpan w:val="4"/>
          </w:tcPr>
          <w:p w14:paraId="1B4FF921">
            <w:pPr>
              <w:pStyle w:val="275"/>
              <w:spacing w:after="0"/>
            </w:pPr>
            <w:r>
              <w:t xml:space="preserve"> O&amp;M Specifications</w:t>
            </w:r>
          </w:p>
        </w:tc>
        <w:tc>
          <w:tcPr>
            <w:tcW w:w="3401" w:type="dxa"/>
            <w:gridSpan w:val="3"/>
            <w:tcBorders>
              <w:right w:val="single" w:color="auto" w:sz="4" w:space="0"/>
            </w:tcBorders>
            <w:shd w:val="pct30" w:color="FFFF00" w:fill="auto"/>
          </w:tcPr>
          <w:p w14:paraId="66152F5E">
            <w:pPr>
              <w:pStyle w:val="275"/>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275"/>
              <w:spacing w:after="0"/>
              <w:rPr>
                <w:b/>
                <w:i/>
              </w:rPr>
            </w:pPr>
          </w:p>
        </w:tc>
        <w:tc>
          <w:tcPr>
            <w:tcW w:w="6946" w:type="dxa"/>
            <w:gridSpan w:val="9"/>
            <w:tcBorders>
              <w:right w:val="single" w:color="auto" w:sz="4" w:space="0"/>
            </w:tcBorders>
          </w:tcPr>
          <w:p w14:paraId="4D84207F">
            <w:pPr>
              <w:pStyle w:val="275"/>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27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275"/>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27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275"/>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27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275"/>
              <w:spacing w:after="0"/>
              <w:ind w:left="100"/>
            </w:pPr>
          </w:p>
        </w:tc>
      </w:tr>
    </w:tbl>
    <w:p w14:paraId="12A06100">
      <w:pPr>
        <w:pStyle w:val="138"/>
      </w:pPr>
    </w:p>
    <w:p w14:paraId="2B7DEB54">
      <w:pPr>
        <w:pStyle w:val="2784"/>
      </w:pPr>
      <w:r>
        <w:t>==============First change=============</w:t>
      </w:r>
      <w:bookmarkStart w:id="1" w:name="foreword"/>
      <w:bookmarkEnd w:id="1"/>
      <w:bookmarkStart w:id="2" w:name="references"/>
      <w:bookmarkEnd w:id="2"/>
      <w:bookmarkStart w:id="3" w:name="_Toc152656520"/>
    </w:p>
    <w:p w14:paraId="18B9C8FD">
      <w:pPr>
        <w:pStyle w:val="7"/>
        <w:spacing w:line="260" w:lineRule="auto"/>
        <w:ind w:left="1417" w:hanging="1417"/>
        <w:rPr>
          <w:rFonts w:cs="Arial"/>
          <w:lang w:eastAsia="sv-SE"/>
        </w:rPr>
      </w:pPr>
      <w:bookmarkStart w:id="4" w:name="_Toc21102646"/>
      <w:bookmarkStart w:id="5" w:name="_Toc138885019"/>
      <w:bookmarkStart w:id="6" w:name="_Toc45885870"/>
      <w:bookmarkStart w:id="7" w:name="_Toc130558424"/>
      <w:bookmarkStart w:id="8" w:name="_Toc121818601"/>
      <w:bookmarkStart w:id="9" w:name="_Toc74915648"/>
      <w:bookmarkStart w:id="10" w:name="_Toc106206539"/>
      <w:bookmarkStart w:id="11" w:name="_Toc121818377"/>
      <w:bookmarkStart w:id="12" w:name="_Toc76544159"/>
      <w:bookmarkStart w:id="13" w:name="_Toc29810495"/>
      <w:bookmarkStart w:id="14" w:name="_Toc187247971"/>
      <w:bookmarkStart w:id="15" w:name="_Toc137467149"/>
      <w:bookmarkStart w:id="16" w:name="_Toc37272793"/>
      <w:bookmarkStart w:id="17" w:name="_Toc76114273"/>
      <w:bookmarkStart w:id="18" w:name="_Toc99702753"/>
      <w:bookmarkStart w:id="19" w:name="_Toc58917827"/>
      <w:bookmarkStart w:id="20" w:name="_Toc138884795"/>
      <w:bookmarkStart w:id="21" w:name="_Toc155475707"/>
      <w:bookmarkStart w:id="22" w:name="_Toc14213"/>
      <w:bookmarkStart w:id="23" w:name="_Toc176472740"/>
      <w:bookmarkStart w:id="24" w:name="_Toc66693696"/>
      <w:bookmarkStart w:id="25" w:name="_Toc89952574"/>
      <w:bookmarkStart w:id="26" w:name="_Toc145511230"/>
      <w:bookmarkStart w:id="27" w:name="_Toc36635847"/>
      <w:bookmarkStart w:id="28" w:name="_Toc124158356"/>
      <w:bookmarkStart w:id="29" w:name="_Toc194054321"/>
      <w:bookmarkStart w:id="30" w:name="_Toc210419303"/>
      <w:bookmarkStart w:id="31" w:name="_Toc53182979"/>
      <w:bookmarkStart w:id="32" w:name="_Toc24019"/>
      <w:bookmarkStart w:id="33" w:name="_Toc115080541"/>
      <w:bookmarkStart w:id="34" w:name="_Toc82536281"/>
      <w:bookmarkStart w:id="35" w:name="_Toc98766390"/>
      <w:bookmarkStart w:id="36" w:name="_Toc58915646"/>
      <w:r>
        <w:rPr>
          <w:rFonts w:cs="Arial"/>
          <w:lang w:eastAsia="sv-SE"/>
        </w:rPr>
        <w:t>6.</w:t>
      </w:r>
      <w:r>
        <w:rPr>
          <w:rFonts w:hint="eastAsia" w:cs="Arial"/>
          <w:lang w:val="en-US" w:eastAsia="zh-CN"/>
        </w:rPr>
        <w:t>2.</w:t>
      </w:r>
      <w:r>
        <w:rPr>
          <w:rFonts w:cs="Arial"/>
          <w:lang w:eastAsia="sv-SE"/>
        </w:rPr>
        <w:t>3.4.2</w:t>
      </w:r>
      <w:r>
        <w:rPr>
          <w:rFonts w:cs="Arial"/>
          <w:lang w:eastAsia="sv-SE"/>
        </w:rPr>
        <w:tab/>
      </w:r>
      <w:r>
        <w:rPr>
          <w:rFonts w:cs="Arial"/>
          <w:lang w:eastAsia="sv-SE"/>
        </w:rPr>
        <w:t>Procedure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A6052BA">
      <w:pPr>
        <w:rPr>
          <w:lang w:eastAsia="sv-SE"/>
        </w:rPr>
      </w:pPr>
      <w:r>
        <w:rPr>
          <w:lang w:eastAsia="sv-SE"/>
        </w:rPr>
        <w:t xml:space="preserve">The following </w:t>
      </w:r>
      <w:ins w:id="0" w:author="ZTE, Fei Xue" w:date="2026-01-30T20:16:26Z">
        <w:r>
          <w:rPr>
            <w:lang w:eastAsia="sv-SE"/>
          </w:rPr>
          <w:t xml:space="preserve">is the preferred </w:t>
        </w:r>
      </w:ins>
      <w:r>
        <w:rPr>
          <w:lang w:eastAsia="sv-SE"/>
        </w:rPr>
        <w:t xml:space="preserve">procedure for measuring TRP </w:t>
      </w:r>
      <w:del w:id="1" w:author="ZTE, Fei Xue" w:date="2026-01-30T20:16:39Z">
        <w:r>
          <w:rPr>
            <w:lang w:eastAsia="sv-SE"/>
          </w:rPr>
          <w:delText xml:space="preserve">is </w:delText>
        </w:r>
      </w:del>
      <w:r>
        <w:rPr>
          <w:lang w:eastAsia="sv-SE"/>
        </w:rPr>
        <w:t>based on the directional power measurements</w:t>
      </w:r>
      <w:ins w:id="2" w:author="ZTE, Fei Xue" w:date="2026-01-30T20:17:01Z">
        <w:r>
          <w:rPr>
            <w:rFonts w:hint="eastAsia" w:eastAsia="宋体"/>
            <w:lang w:val="en-US" w:eastAsia="zh-CN"/>
          </w:rPr>
          <w:t xml:space="preserve"> </w:t>
        </w:r>
      </w:ins>
      <w:ins w:id="3" w:author="ZTE, Fei Xue" w:date="2026-01-30T20:16:59Z">
        <w:r>
          <w:rPr>
            <w:lang w:eastAsia="sv-SE"/>
          </w:rPr>
          <w:t>within anechoic chamber (as defined in TR 37.941 [</w:t>
        </w:r>
      </w:ins>
      <w:ins w:id="4" w:author="ZTE, Fei Xue" w:date="2026-01-30T20:19:02Z">
        <w:r>
          <w:rPr>
            <w:rFonts w:hint="eastAsia" w:eastAsia="宋体"/>
            <w:lang w:val="en-US" w:eastAsia="zh-CN"/>
          </w:rPr>
          <w:t>25</w:t>
        </w:r>
      </w:ins>
      <w:ins w:id="5" w:author="ZTE, Fei Xue" w:date="2026-01-30T20:16:59Z">
        <w:r>
          <w:rPr>
            <w:lang w:eastAsia="sv-SE"/>
          </w:rPr>
          <w:t>]),</w:t>
        </w:r>
      </w:ins>
      <w:r>
        <w:rPr>
          <w:lang w:eastAsia="sv-SE"/>
        </w:rPr>
        <w:t xml:space="preserve"> as described in </w:t>
      </w:r>
      <w:r>
        <w:rPr>
          <w:rFonts w:hint="eastAsia"/>
          <w:lang w:eastAsia="zh-CN"/>
        </w:rPr>
        <w:t xml:space="preserve">annex </w:t>
      </w:r>
      <w:r>
        <w:rPr>
          <w:rFonts w:hint="default"/>
          <w:lang w:val="en-US" w:eastAsia="zh-CN"/>
        </w:rPr>
        <w:t>G</w:t>
      </w:r>
      <w:r>
        <w:rPr>
          <w:lang w:eastAsia="sv-SE"/>
        </w:rPr>
        <w:t xml:space="preserve">. An alternative method to measure TRP is to use a </w:t>
      </w:r>
      <w:r>
        <w:t>characterized and calibrated</w:t>
      </w:r>
      <w:r>
        <w:rPr>
          <w:lang w:eastAsia="sv-SE"/>
        </w:rPr>
        <w:t xml:space="preserve"> reverberation chamber if so follow steps 1, 3, 5, and 7.</w:t>
      </w:r>
    </w:p>
    <w:p w14:paraId="4C52619E">
      <w:pPr>
        <w:pStyle w:val="120"/>
      </w:pPr>
      <w:r>
        <w:t>1)</w:t>
      </w:r>
      <w:r>
        <w:tab/>
      </w:r>
      <w:r>
        <w:t>Place the DUT at the positioner.</w:t>
      </w:r>
    </w:p>
    <w:p w14:paraId="0F77BF25">
      <w:pPr>
        <w:pStyle w:val="120"/>
      </w:pPr>
      <w:r>
        <w:t>2)</w:t>
      </w:r>
      <w:r>
        <w:tab/>
      </w:r>
      <w:r>
        <w:t>Align the manufacturer declared coordinate system orientation (D.</w:t>
      </w:r>
      <w:r>
        <w:rPr>
          <w:rFonts w:hint="eastAsia" w:eastAsia="宋体"/>
          <w:lang w:val="en-US" w:eastAsia="zh-CN"/>
        </w:rPr>
        <w:t>2</w:t>
      </w:r>
      <w:r>
        <w:t>) of the DUT with the test system.</w:t>
      </w:r>
    </w:p>
    <w:p w14:paraId="6A23131F">
      <w:pPr>
        <w:pStyle w:val="120"/>
      </w:pPr>
      <w:r>
        <w:t>3)</w:t>
      </w:r>
      <w:r>
        <w:tab/>
      </w:r>
      <w:r>
        <w:rPr>
          <w:rFonts w:hint="eastAsia" w:eastAsia="宋体"/>
          <w:lang w:val="en-US" w:eastAsia="zh-CN"/>
        </w:rPr>
        <w:t>For repeater type 2-O, o</w:t>
      </w:r>
      <w:r>
        <w:t>rient the positioner (and repeater and test signal generator) in order that the direction to be tested aligns with the test antenna and the correct angle of arrival for the input signal is achieved.</w:t>
      </w:r>
    </w:p>
    <w:p w14:paraId="7FECB29F">
      <w:pPr>
        <w:pStyle w:val="120"/>
        <w:ind w:left="566" w:leftChars="242" w:hanging="82" w:hangingChars="41"/>
        <w:rPr>
          <w:rFonts w:eastAsia="宋体"/>
          <w:lang w:val="en-US" w:eastAsia="zh-CN"/>
        </w:rPr>
      </w:pPr>
      <w:r>
        <w:rPr>
          <w:rFonts w:hint="eastAsia" w:eastAsia="宋体"/>
          <w:lang w:val="en-US" w:eastAsia="zh-CN"/>
        </w:rPr>
        <w:t>For NCR-Fwd, o</w:t>
      </w:r>
      <w:r>
        <w:t>rient the positioner (and repeater and test signal generator) in order that the direction to be tested aligns with the test antenna and the correct angle of arrival for the input signal is achieved</w:t>
      </w:r>
      <w:r>
        <w:rPr>
          <w:rFonts w:hint="eastAsia" w:eastAsia="宋体"/>
          <w:lang w:val="en-US" w:eastAsia="zh-CN"/>
        </w:rPr>
        <w:t>; for NCR-MT, configure the NCR-MT</w:t>
      </w:r>
      <w:r>
        <w:t xml:space="preserve"> such that the beam peak direction(s) applied during the power measurement step </w:t>
      </w:r>
      <w:r>
        <w:rPr>
          <w:rFonts w:hint="eastAsia" w:eastAsia="宋体"/>
          <w:lang w:val="en-US" w:eastAsia="zh-CN"/>
        </w:rPr>
        <w:t>7</w:t>
      </w:r>
      <w:r>
        <w:t xml:space="preserve"> are consistent with the grid and measurement approach for the TRP test.</w:t>
      </w:r>
    </w:p>
    <w:p w14:paraId="368D8934">
      <w:pPr>
        <w:pStyle w:val="120"/>
      </w:pPr>
      <w:r>
        <w:t>4)</w:t>
      </w:r>
      <w:r>
        <w:tab/>
      </w:r>
      <w:r>
        <w:t>Configure the DUT such that the beam peak direction(s) applied during the power measurement step 6 are consistent with the grid and measurement approach for the TRP test.</w:t>
      </w:r>
    </w:p>
    <w:p w14:paraId="6ED56B13">
      <w:pPr>
        <w:pStyle w:val="120"/>
      </w:pPr>
      <w:r>
        <w:t>5)</w:t>
      </w:r>
      <w:r>
        <w:tab/>
      </w:r>
      <w:r>
        <w:t xml:space="preserve">Set the test signal generator power at the RIB as shown in </w:t>
      </w:r>
      <w:r>
        <w:rPr>
          <w:rFonts w:hint="eastAsia" w:eastAsia="宋体"/>
          <w:lang w:eastAsia="zh-CN"/>
        </w:rPr>
        <w:t>annex G</w:t>
      </w:r>
      <w:r>
        <w:t xml:space="preserve"> with a power equivalent to the tested input power level</w:t>
      </w:r>
      <w:r>
        <w:rPr>
          <w:vertAlign w:val="subscript"/>
        </w:rPr>
        <w:t xml:space="preserve">, </w:t>
      </w:r>
      <w:r>
        <w:t xml:space="preserve">transmit according to the applicable test configuration in </w:t>
      </w:r>
      <w:r>
        <w:rPr>
          <w:rFonts w:hint="eastAsia"/>
          <w:lang w:val="en-US" w:eastAsia="zh-CN"/>
        </w:rPr>
        <w:t>clause</w:t>
      </w:r>
      <w:r>
        <w:rPr>
          <w:lang w:val="en-US" w:eastAsia="zh-CN"/>
        </w:rPr>
        <w:t> </w:t>
      </w:r>
      <w:r>
        <w:t>4.8 using the corresponding test model(s) in clause 4.9.2, in the correct direction in respect to the repeater.</w:t>
      </w:r>
    </w:p>
    <w:p w14:paraId="5A51CF9B">
      <w:pPr>
        <w:pStyle w:val="120"/>
      </w:pPr>
      <w:r>
        <w:t>6)</w:t>
      </w:r>
      <w:r>
        <w:tab/>
      </w:r>
      <w:r>
        <w:rPr>
          <w:rFonts w:hint="eastAsia" w:eastAsia="宋体"/>
          <w:lang w:val="en-US" w:eastAsia="zh-CN"/>
        </w:rPr>
        <w:t>For repeater type 2-O, o</w:t>
      </w:r>
      <w:r>
        <w:t xml:space="preserve">rient the positioner (and DUT)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14:paraId="0F965277">
      <w:pPr>
        <w:pStyle w:val="120"/>
        <w:ind w:left="566" w:leftChars="242" w:hanging="82" w:hangingChars="41"/>
        <w:rPr>
          <w:rFonts w:eastAsia="宋体"/>
          <w:lang w:val="en-US" w:eastAsia="zh-CN"/>
        </w:rPr>
      </w:pPr>
      <w:r>
        <w:rPr>
          <w:rFonts w:hint="eastAsia" w:eastAsia="宋体"/>
          <w:lang w:val="en-US" w:eastAsia="zh-CN"/>
        </w:rPr>
        <w:t>For NCR-Fwd, o</w:t>
      </w:r>
      <w:r>
        <w:t xml:space="preserve">rient the positioner (and DUT)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r>
        <w:rPr>
          <w:rFonts w:hint="eastAsia" w:eastAsia="宋体"/>
          <w:lang w:val="en-US" w:eastAsia="zh-CN"/>
        </w:rPr>
        <w:t>; for NCR-MT, o</w:t>
      </w:r>
      <w:r>
        <w:t>rient the positioner (</w:t>
      </w:r>
      <w:r>
        <w:rPr>
          <w:rFonts w:hint="eastAsia" w:eastAsia="宋体"/>
          <w:lang w:val="en-US" w:eastAsia="zh-CN"/>
        </w:rPr>
        <w:t>NCR</w:t>
      </w:r>
      <w:r>
        <w:t>) in order that the direction to be tested aligns with the test antenna such that measurements to determine TRP can be performed (see annex I).</w:t>
      </w:r>
    </w:p>
    <w:p w14:paraId="0C79BA48">
      <w:pPr>
        <w:pStyle w:val="120"/>
        <w:rPr>
          <w:lang w:val="en-US"/>
        </w:rPr>
      </w:pPr>
    </w:p>
    <w:p w14:paraId="34EC11BB">
      <w:pPr>
        <w:pStyle w:val="120"/>
      </w:pPr>
      <w:r>
        <w:t>7)</w:t>
      </w:r>
      <w:r>
        <w:tab/>
      </w:r>
      <w:r>
        <w:t xml:space="preserve">Measure the radiated power for any two orthogonal polarizations (denoted p1 and p2) and calculate total radiated transmit power for particular beam direction pair as EIRP = EIRPp1 + EIRPp2. </w:t>
      </w:r>
    </w:p>
    <w:p w14:paraId="5F7107E7">
      <w:pPr>
        <w:pStyle w:val="120"/>
      </w:pPr>
      <w:r>
        <w:t>8)</w:t>
      </w:r>
      <w:r>
        <w:tab/>
      </w:r>
      <w:r>
        <w:t xml:space="preserve">Repeat step 6-7 for all directions in the appropriated TRP measurement grid needed for full TRP estimation (see </w:t>
      </w:r>
      <w:r>
        <w:rPr>
          <w:rFonts w:hint="eastAsia" w:eastAsia="宋体"/>
          <w:lang w:eastAsia="zh-CN"/>
        </w:rPr>
        <w:t>annex G</w:t>
      </w:r>
      <w:r>
        <w:t>).</w:t>
      </w:r>
    </w:p>
    <w:p w14:paraId="0E490203">
      <w:pPr>
        <w:pStyle w:val="120"/>
      </w:pPr>
      <w:r>
        <w:t>9)</w:t>
      </w:r>
      <w:r>
        <w:tab/>
      </w:r>
      <w:r>
        <w:t>Calculate TRP using the EIRP measurements.</w:t>
      </w:r>
    </w:p>
    <w:p w14:paraId="18C32480">
      <w:pPr>
        <w:pStyle w:val="2784"/>
        <w:rPr>
          <w:lang w:eastAsia="zh-CN"/>
        </w:rPr>
      </w:pPr>
      <w:r>
        <w:t>==============</w:t>
      </w:r>
      <w:r>
        <w:rPr>
          <w:rFonts w:hint="eastAsia" w:eastAsia="宋体"/>
          <w:lang w:val="en-US" w:eastAsia="zh-CN"/>
        </w:rPr>
        <w:t>Next</w:t>
      </w:r>
      <w:r>
        <w:t xml:space="preserve"> change=============</w:t>
      </w:r>
    </w:p>
    <w:p w14:paraId="03CFB98B">
      <w:pPr>
        <w:pStyle w:val="7"/>
      </w:pPr>
      <w:bookmarkStart w:id="37" w:name="_Toc61182700"/>
      <w:bookmarkStart w:id="38" w:name="_Toc121818625"/>
      <w:bookmarkStart w:id="39" w:name="_Toc138884819"/>
      <w:bookmarkStart w:id="40" w:name="_Toc210419331"/>
      <w:bookmarkStart w:id="41" w:name="_Toc176472768"/>
      <w:bookmarkStart w:id="42" w:name="_Toc29809755"/>
      <w:bookmarkStart w:id="43" w:name="_Toc21099957"/>
      <w:bookmarkStart w:id="44" w:name="_Toc155475731"/>
      <w:bookmarkStart w:id="45" w:name="_Toc187247999"/>
      <w:bookmarkStart w:id="46" w:name="_Toc24446"/>
      <w:bookmarkStart w:id="47" w:name="_Toc76545073"/>
      <w:bookmarkStart w:id="48" w:name="_Toc138885043"/>
      <w:bookmarkStart w:id="49" w:name="_Toc137467173"/>
      <w:bookmarkStart w:id="50" w:name="_Toc66728013"/>
      <w:bookmarkStart w:id="51" w:name="_Toc58862707"/>
      <w:bookmarkStart w:id="52" w:name="_Toc74961816"/>
      <w:bookmarkStart w:id="53" w:name="_Toc75242727"/>
      <w:bookmarkStart w:id="54" w:name="_Toc121818401"/>
      <w:bookmarkStart w:id="55" w:name="_Toc145511254"/>
      <w:bookmarkStart w:id="56" w:name="_Toc194054349"/>
      <w:bookmarkStart w:id="57" w:name="_Toc22318"/>
      <w:bookmarkStart w:id="58" w:name="_Toc130558448"/>
      <w:bookmarkStart w:id="59" w:name="_Toc28978"/>
      <w:bookmarkStart w:id="60" w:name="_Toc36645139"/>
      <w:bookmarkStart w:id="61" w:name="_Toc124158380"/>
      <w:bookmarkStart w:id="62" w:name="_Toc45884439"/>
      <w:bookmarkStart w:id="63" w:name="_Toc53182462"/>
      <w:bookmarkStart w:id="64" w:name="_Toc58860203"/>
      <w:bookmarkStart w:id="65" w:name="_Toc37272193"/>
      <w:bookmarkStart w:id="66" w:name="_Toc82595176"/>
      <w:r>
        <w:t>6.5.2.4.2</w:t>
      </w:r>
      <w:r>
        <w:tab/>
      </w:r>
      <w:r>
        <w:t>Procedure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30DBCF9">
      <w:pPr>
        <w:rPr>
          <w:lang w:eastAsia="zh-CN"/>
        </w:rPr>
      </w:pPr>
      <w:bookmarkStart w:id="67" w:name="_Hlk513388270"/>
      <w:r>
        <w:rPr>
          <w:lang w:eastAsia="zh-CN"/>
        </w:rPr>
        <w:t>The following</w:t>
      </w:r>
      <w:ins w:id="6" w:author="ZTE, Fei Xue" w:date="2026-01-30T20:18:18Z">
        <w:r>
          <w:rPr>
            <w:lang w:eastAsia="sv-SE"/>
          </w:rPr>
          <w:t xml:space="preserve"> is the preferred</w:t>
        </w:r>
      </w:ins>
      <w:r>
        <w:rPr>
          <w:lang w:eastAsia="zh-CN"/>
        </w:rPr>
        <w:t xml:space="preserve"> procedure for measuring TRP</w:t>
      </w:r>
      <w:ins w:id="7" w:author="ZTE, Fei Xue" w:date="2026-01-30T20:20:57Z">
        <w:r>
          <w:rPr>
            <w:rFonts w:hint="eastAsia"/>
            <w:lang w:val="en-US" w:eastAsia="zh-CN"/>
          </w:rPr>
          <w:t xml:space="preserve"> </w:t>
        </w:r>
      </w:ins>
      <w:del w:id="8" w:author="ZTE, Fei Xue" w:date="2026-01-30T20:20:56Z">
        <w:r>
          <w:rPr>
            <w:lang w:eastAsia="zh-CN"/>
          </w:rPr>
          <w:delText xml:space="preserve"> is </w:delText>
        </w:r>
      </w:del>
      <w:r>
        <w:rPr>
          <w:lang w:eastAsia="zh-CN"/>
        </w:rPr>
        <w:t xml:space="preserve">based on the directional power measurements </w:t>
      </w:r>
      <w:ins w:id="9" w:author="ZTE, Fei Xue" w:date="2026-01-30T20:18:35Z">
        <w:r>
          <w:rPr>
            <w:lang w:eastAsia="sv-SE"/>
          </w:rPr>
          <w:t>within anechoic chamber (as defined in TR 37.941 [</w:t>
        </w:r>
      </w:ins>
      <w:ins w:id="10" w:author="ZTE, Fei Xue" w:date="2026-01-30T20:19:17Z">
        <w:r>
          <w:rPr>
            <w:rFonts w:hint="eastAsia" w:eastAsia="宋体"/>
            <w:lang w:val="en-US" w:eastAsia="zh-CN"/>
          </w:rPr>
          <w:t>2</w:t>
        </w:r>
      </w:ins>
      <w:ins w:id="11" w:author="ZTE, Fei Xue" w:date="2026-01-30T20:19:18Z">
        <w:r>
          <w:rPr>
            <w:rFonts w:hint="eastAsia" w:eastAsia="宋体"/>
            <w:lang w:val="en-US" w:eastAsia="zh-CN"/>
          </w:rPr>
          <w:t>5</w:t>
        </w:r>
      </w:ins>
      <w:ins w:id="12" w:author="ZTE, Fei Xue" w:date="2026-01-30T20:18:35Z">
        <w:r>
          <w:rPr>
            <w:lang w:eastAsia="sv-SE"/>
          </w:rPr>
          <w:t>]),</w:t>
        </w:r>
      </w:ins>
      <w:ins w:id="13" w:author="ZTE, Fei Xue" w:date="2026-01-30T20:18:37Z">
        <w:r>
          <w:rPr>
            <w:rFonts w:hint="eastAsia" w:eastAsia="宋体"/>
            <w:lang w:val="en-US" w:eastAsia="zh-CN"/>
          </w:rPr>
          <w:t xml:space="preserve"> </w:t>
        </w:r>
      </w:ins>
      <w:r>
        <w:rPr>
          <w:lang w:eastAsia="zh-CN"/>
        </w:rPr>
        <w:t>as described in annex</w:t>
      </w:r>
      <w:r>
        <w:rPr>
          <w:rFonts w:hint="eastAsia"/>
          <w:lang w:val="en-US" w:eastAsia="zh-CN"/>
        </w:rPr>
        <w:t xml:space="preserve"> G</w:t>
      </w:r>
      <w:r>
        <w:rPr>
          <w:lang w:eastAsia="zh-CN"/>
        </w:rPr>
        <w:t xml:space="preserve">. </w:t>
      </w:r>
    </w:p>
    <w:p w14:paraId="51176E21">
      <w:pPr>
        <w:pStyle w:val="120"/>
      </w:pPr>
      <w:r>
        <w:t>1)</w:t>
      </w:r>
      <w:r>
        <w:tab/>
      </w:r>
      <w:r>
        <w:t>Place the repeater at the positioner.</w:t>
      </w:r>
    </w:p>
    <w:p w14:paraId="0AE8C162">
      <w:pPr>
        <w:pStyle w:val="120"/>
      </w:pPr>
      <w:r>
        <w:t>2)</w:t>
      </w:r>
      <w:r>
        <w:tab/>
      </w:r>
      <w:r>
        <w:t>Align the manufacturer declared coordinate system orientation (D.2) of the repeater with the test system.</w:t>
      </w:r>
    </w:p>
    <w:p w14:paraId="1E4F7477">
      <w:pPr>
        <w:pStyle w:val="120"/>
      </w:pPr>
      <w:r>
        <w:t>3)</w:t>
      </w:r>
      <w:r>
        <w:tab/>
      </w:r>
      <w:r>
        <w:t>The measurement devices characteristics shall be:</w:t>
      </w:r>
    </w:p>
    <w:p w14:paraId="6933C4FB">
      <w:pPr>
        <w:pStyle w:val="131"/>
      </w:pPr>
      <w:r>
        <w:t>-</w:t>
      </w:r>
      <w:r>
        <w:tab/>
      </w:r>
      <w:r>
        <w:t>measurement filter bandwidth: defined in clause 6.5.2.5.</w:t>
      </w:r>
    </w:p>
    <w:p w14:paraId="0218C387">
      <w:pPr>
        <w:pStyle w:val="131"/>
      </w:pPr>
      <w:r>
        <w:t>-</w:t>
      </w:r>
      <w:r>
        <w:tab/>
      </w:r>
      <w:r>
        <w:t>detection mode: true RMS voltage or true power averaging.</w:t>
      </w:r>
    </w:p>
    <w:p w14:paraId="0BFB96E0">
      <w:pPr>
        <w:pStyle w:val="120"/>
      </w:pPr>
      <w:r>
        <w:t>4a)</w:t>
      </w:r>
      <w:r>
        <w:tab/>
      </w:r>
      <w:r>
        <w:rPr>
          <w:rFonts w:eastAsia="宋体"/>
          <w:lang w:val="en-US" w:eastAsia="zh-CN"/>
        </w:rPr>
        <w:t>F</w:t>
      </w:r>
      <w:r>
        <w:rPr>
          <w:rFonts w:hint="eastAsia" w:eastAsia="宋体"/>
          <w:lang w:val="en-US" w:eastAsia="zh-CN"/>
        </w:rPr>
        <w:t xml:space="preserve">or RF repeater, </w:t>
      </w:r>
      <w:r>
        <w:t>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RDL-</w:t>
      </w:r>
      <w:r>
        <w:rPr>
          <w:rFonts w:hint="eastAsia"/>
          <w:lang w:eastAsia="zh-CN"/>
        </w:rPr>
        <w:t>FR2-</w:t>
      </w:r>
      <w:r>
        <w:t>TM1.1</w:t>
      </w:r>
      <w:r>
        <w:rPr>
          <w:rFonts w:hint="eastAsia" w:eastAsia="宋体"/>
          <w:lang w:val="en-US" w:eastAsia="zh-CN"/>
        </w:rPr>
        <w:t xml:space="preserve"> and</w:t>
      </w:r>
      <w:r>
        <w:t xml:space="preserve"> R</w:t>
      </w:r>
      <w:r>
        <w:rPr>
          <w:rFonts w:hint="eastAsia" w:eastAsia="宋体"/>
          <w:lang w:val="en-US" w:eastAsia="zh-CN"/>
        </w:rPr>
        <w:t>U</w:t>
      </w:r>
      <w:r>
        <w:t>L-</w:t>
      </w:r>
      <w:r>
        <w:rPr>
          <w:rFonts w:hint="eastAsia"/>
          <w:lang w:eastAsia="zh-CN"/>
        </w:rPr>
        <w:t>FR2-</w:t>
      </w:r>
      <w:r>
        <w:t>TM1.1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p>
    <w:p w14:paraId="344872C9">
      <w:pPr>
        <w:pStyle w:val="120"/>
        <w:ind w:firstLine="0"/>
        <w:rPr>
          <w:rFonts w:eastAsia="宋体"/>
          <w:lang w:val="en-US" w:eastAsia="zh-CN"/>
        </w:rPr>
      </w:pPr>
      <w:r>
        <w:rPr>
          <w:rFonts w:eastAsia="宋体"/>
          <w:lang w:val="en-US" w:eastAsia="zh-CN"/>
        </w:rPr>
        <w:t>F</w:t>
      </w:r>
      <w:r>
        <w:rPr>
          <w:rFonts w:hint="eastAsia" w:eastAsia="宋体"/>
          <w:lang w:val="en-US" w:eastAsia="zh-CN"/>
        </w:rPr>
        <w:t>or NCR-Fwd,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rPr>
          <w:rFonts w:hint="eastAsia" w:eastAsiaTheme="minorEastAsia"/>
          <w:lang w:eastAsia="zh-CN"/>
        </w:rPr>
        <w:t>NC</w:t>
      </w:r>
      <w:r>
        <w:t>RDL-</w:t>
      </w:r>
      <w:r>
        <w:rPr>
          <w:rFonts w:hint="eastAsia"/>
          <w:lang w:eastAsia="zh-CN"/>
        </w:rPr>
        <w:t>FR2-</w:t>
      </w:r>
      <w:r>
        <w:t>TM1.1</w:t>
      </w:r>
      <w:r>
        <w:rPr>
          <w:rFonts w:hint="eastAsia" w:eastAsia="宋体"/>
          <w:lang w:val="en-US" w:eastAsia="zh-CN"/>
        </w:rPr>
        <w:t xml:space="preserve"> and</w:t>
      </w:r>
      <w:r>
        <w:t xml:space="preserve"> </w:t>
      </w:r>
      <w:r>
        <w:rPr>
          <w:rFonts w:hint="eastAsia" w:eastAsiaTheme="minorEastAsia"/>
          <w:lang w:eastAsia="zh-CN"/>
        </w:rPr>
        <w:t>NC</w:t>
      </w:r>
      <w:r>
        <w:t>R</w:t>
      </w:r>
      <w:r>
        <w:rPr>
          <w:rFonts w:hint="eastAsia" w:eastAsia="宋体"/>
          <w:lang w:val="en-US" w:eastAsia="zh-CN"/>
        </w:rPr>
        <w:t>U</w:t>
      </w:r>
      <w:r>
        <w:t>L-</w:t>
      </w:r>
      <w:r>
        <w:rPr>
          <w:rFonts w:hint="eastAsia"/>
          <w:lang w:eastAsia="zh-CN"/>
        </w:rPr>
        <w:t>FR2-</w:t>
      </w:r>
      <w:r>
        <w:t>TM1.1 in clause 4.9</w:t>
      </w:r>
      <w:r>
        <w:rPr>
          <w:rFonts w:hint="eastAsia" w:eastAsiaTheme="minorEastAsia"/>
          <w:lang w:eastAsia="zh-CN"/>
        </w:rPr>
        <w:t>A</w:t>
      </w:r>
      <w:r>
        <w:t>.2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r>
        <w:rPr>
          <w:rFonts w:hint="eastAsia" w:eastAsia="宋体"/>
          <w:lang w:val="en-US" w:eastAsia="zh-CN"/>
        </w:rPr>
        <w:t xml:space="preserve"> </w:t>
      </w:r>
    </w:p>
    <w:p w14:paraId="0B11CC91">
      <w:pPr>
        <w:pStyle w:val="120"/>
        <w:ind w:firstLine="0"/>
      </w:pPr>
      <w:r>
        <w:rPr>
          <w:rFonts w:hint="eastAsia" w:eastAsia="宋体"/>
          <w:lang w:val="en-US" w:eastAsia="zh-CN"/>
        </w:rPr>
        <w:t>For NCR-MT, s</w:t>
      </w:r>
      <w:r>
        <w:t xml:space="preserve">et the </w:t>
      </w:r>
      <w:r>
        <w:rPr>
          <w:rFonts w:hint="eastAsia" w:eastAsia="宋体"/>
          <w:lang w:val="en-US" w:eastAsia="zh-CN"/>
        </w:rPr>
        <w:t>NCR-MT with the declared maximum output power</w:t>
      </w:r>
      <w:r>
        <w:t xml:space="preserve"> according to</w:t>
      </w:r>
      <w:r>
        <w:rPr>
          <w:lang w:eastAsia="zh-CN"/>
        </w:rPr>
        <w:t xml:space="preserve"> </w:t>
      </w:r>
      <w:r>
        <w:t>the applicable test configuration and direction in clause 4.</w:t>
      </w:r>
      <w:r>
        <w:rPr>
          <w:lang w:eastAsia="zh-CN"/>
        </w:rPr>
        <w:t>8</w:t>
      </w:r>
      <w:r>
        <w:t xml:space="preserve"> using the corresponding test models </w:t>
      </w:r>
      <w:r>
        <w:rPr>
          <w:rFonts w:hint="eastAsia" w:eastAsiaTheme="minorEastAsia"/>
          <w:lang w:eastAsia="zh-CN"/>
        </w:rPr>
        <w:t>NC</w:t>
      </w:r>
      <w:r>
        <w:t>R</w:t>
      </w:r>
      <w:r>
        <w:rPr>
          <w:rFonts w:hint="eastAsia" w:eastAsia="宋体"/>
          <w:lang w:val="en-US" w:eastAsia="zh-CN"/>
        </w:rPr>
        <w:t>U</w:t>
      </w:r>
      <w:r>
        <w:t>L-</w:t>
      </w:r>
      <w:r>
        <w:rPr>
          <w:rFonts w:hint="eastAsia"/>
          <w:lang w:eastAsia="zh-CN"/>
        </w:rPr>
        <w:t>FR2-</w:t>
      </w:r>
      <w:r>
        <w:t>TM1.1 in clause 4.9.2.</w:t>
      </w:r>
      <w:r>
        <w:rPr>
          <w:rFonts w:hint="eastAsia" w:eastAsia="宋体"/>
          <w:lang w:val="en-US" w:eastAsia="zh-CN"/>
        </w:rPr>
        <w:t xml:space="preserve"> </w:t>
      </w:r>
    </w:p>
    <w:p w14:paraId="44E184D5">
      <w:pPr>
        <w:pStyle w:val="120"/>
      </w:pPr>
      <w:r>
        <w:t>4b)</w:t>
      </w:r>
      <w:r>
        <w:tab/>
      </w:r>
      <w:r>
        <w:t>Verify measurement impact from feeding test signal by generating a signal for repeater input with repeater to be turned off. Verify measured result is enough below requirement limit.</w:t>
      </w:r>
    </w:p>
    <w:p w14:paraId="1AB1CC05">
      <w:pPr>
        <w:pStyle w:val="120"/>
      </w:pPr>
      <w:r>
        <w:t>5)</w:t>
      </w:r>
      <w:r>
        <w:tab/>
      </w:r>
      <w:r>
        <w:t xml:space="preserve">Orient the positioner (and repeater and test signal source)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14:paraId="31EC8E8B">
      <w:pPr>
        <w:pStyle w:val="120"/>
        <w:rPr>
          <w:strike/>
        </w:rPr>
      </w:pPr>
      <w:r>
        <w:t>6)</w:t>
      </w:r>
      <w:r>
        <w:tab/>
      </w:r>
      <w:r>
        <w:t>Measure the absolute power of the assigned channel frequency and the (adjacent channel frequency).</w:t>
      </w:r>
    </w:p>
    <w:p w14:paraId="5B254336">
      <w:pPr>
        <w:pStyle w:val="120"/>
      </w:pPr>
      <w:r>
        <w:t>7)</w:t>
      </w:r>
      <w:r>
        <w:tab/>
      </w:r>
      <w:r>
        <w:t>Repeat step 5-6 for all directions in the appropriated TRP measurement grid needed for TRP</w:t>
      </w:r>
      <w:r>
        <w:rPr>
          <w:vertAlign w:val="subscript"/>
        </w:rPr>
        <w:t xml:space="preserve">Estimate </w:t>
      </w:r>
      <w:r>
        <w:t xml:space="preserve">(see </w:t>
      </w:r>
      <w:r>
        <w:rPr>
          <w:rFonts w:hint="eastAsia" w:eastAsia="宋体"/>
          <w:lang w:eastAsia="zh-CN"/>
        </w:rPr>
        <w:t>annex G</w:t>
      </w:r>
      <w:r>
        <w:t>).</w:t>
      </w:r>
    </w:p>
    <w:p w14:paraId="3F904ADB">
      <w:pPr>
        <w:pStyle w:val="120"/>
      </w:pPr>
      <w:r>
        <w:t>8)</w:t>
      </w:r>
      <w:r>
        <w:tab/>
      </w:r>
      <w:r>
        <w:t>Calculate TRP</w:t>
      </w:r>
      <w:r>
        <w:rPr>
          <w:vertAlign w:val="subscript"/>
        </w:rPr>
        <w:t>Estimate</w:t>
      </w:r>
      <w:r>
        <w:t xml:space="preserve"> for the absolute total radiated power of the wanted channel and the adjacent channel using the measurements made in Step 7.</w:t>
      </w:r>
      <w:bookmarkEnd w:id="67"/>
    </w:p>
    <w:p w14:paraId="1D947E0A">
      <w:pPr>
        <w:pStyle w:val="120"/>
      </w:pPr>
      <w:r>
        <w:t>9)</w:t>
      </w:r>
      <w:r>
        <w:tab/>
      </w:r>
      <w:r>
        <w:t>Calculate relative ACLR estimate.</w:t>
      </w:r>
    </w:p>
    <w:p w14:paraId="64B40E3D">
      <w:pPr>
        <w:pStyle w:val="109"/>
      </w:pPr>
      <w:r>
        <w:t>NOTE 1:</w:t>
      </w:r>
      <w:r>
        <w:tab/>
      </w:r>
      <w:r>
        <w:t>ACLR is calculated by the ratio of the absolute TRP of the assigned channel frequency and the absolute TRP of the adjacent frequency channel.</w:t>
      </w:r>
    </w:p>
    <w:p w14:paraId="6A93145F">
      <w:pPr>
        <w:pStyle w:val="120"/>
      </w:pPr>
      <w:r>
        <w:t>10)</w:t>
      </w:r>
      <w:r>
        <w:tab/>
      </w:r>
      <w:r>
        <w:t xml:space="preserve">Measure OTA ACLR for the frequency offsets both side of </w:t>
      </w:r>
      <w:r>
        <w:rPr>
          <w:rFonts w:cs="v4.2.0"/>
        </w:rPr>
        <w:t>the passband edge</w:t>
      </w:r>
      <w:r>
        <w:rPr>
          <w:rFonts w:hint="eastAsia" w:eastAsia="宋体" w:cs="v4.2.0"/>
          <w:lang w:val="en-US" w:eastAsia="zh-CN"/>
        </w:rPr>
        <w:t xml:space="preserve"> and carrier edge</w:t>
      </w:r>
      <w:r>
        <w:t xml:space="preserve"> as specified in </w:t>
      </w:r>
      <w:r>
        <w:rPr>
          <w:rFonts w:hint="eastAsia"/>
          <w:lang w:eastAsia="zh-CN"/>
        </w:rPr>
        <w:t>t</w:t>
      </w:r>
      <w:r>
        <w:t>able 6.5.2.5-1. In multiple carrier case only offset frequencies below the lowest and above the highest carrier frequency used shall be measured.</w:t>
      </w:r>
    </w:p>
    <w:p w14:paraId="27817507">
      <w:pPr>
        <w:pStyle w:val="120"/>
        <w:rPr>
          <w:lang w:eastAsia="zh-CN"/>
        </w:rPr>
      </w:pPr>
      <w:r>
        <w:rPr>
          <w:lang w:eastAsia="zh-CN"/>
        </w:rPr>
        <w:t>11)</w:t>
      </w:r>
      <w:r>
        <w:rPr>
          <w:lang w:eastAsia="zh-CN"/>
        </w:rPr>
        <w:tab/>
      </w:r>
      <w:r>
        <w:rPr>
          <w:rFonts w:hint="eastAsia"/>
          <w:lang w:eastAsia="zh-CN"/>
        </w:rPr>
        <w:t xml:space="preserve">For the </w:t>
      </w:r>
      <w:r>
        <w:rPr>
          <w:lang w:eastAsia="zh-CN"/>
        </w:rPr>
        <w:t xml:space="preserve">OTA </w:t>
      </w:r>
      <w:r>
        <w:rPr>
          <w:rFonts w:hint="eastAsia"/>
          <w:lang w:eastAsia="zh-CN"/>
        </w:rPr>
        <w:t>ACLR requirement applied inside</w:t>
      </w:r>
      <w:r>
        <w:rPr>
          <w:rFonts w:cs="v4.2.0"/>
          <w:i/>
          <w:iCs/>
        </w:rPr>
        <w:t xml:space="preserve"> gap between passbands</w:t>
      </w:r>
      <w:r>
        <w:rPr>
          <w:lang w:eastAsia="zh-CN"/>
        </w:rPr>
        <w:t>:</w:t>
      </w:r>
    </w:p>
    <w:p w14:paraId="54DDB494">
      <w:pPr>
        <w:pStyle w:val="131"/>
        <w:rPr>
          <w:snapToGrid w:val="0"/>
          <w:lang w:eastAsia="zh-CN"/>
        </w:rPr>
      </w:pPr>
      <w:r>
        <w:rPr>
          <w:rFonts w:cs="v4.2.0"/>
        </w:rPr>
        <w:t>a)</w:t>
      </w:r>
      <w:r>
        <w:rPr>
          <w:rFonts w:cs="v4.2.0"/>
        </w:rPr>
        <w:tab/>
      </w:r>
      <w:r>
        <w:rPr>
          <w:rFonts w:cs="v4.2.0"/>
        </w:rPr>
        <w:t xml:space="preserve">Measure OTA ACLR </w:t>
      </w:r>
      <w:r>
        <w:rPr>
          <w:rFonts w:hint="eastAsia"/>
          <w:snapToGrid w:val="0"/>
          <w:lang w:eastAsia="zh-CN"/>
        </w:rPr>
        <w:t>inside</w:t>
      </w:r>
      <w:r>
        <w:rPr>
          <w:snapToGrid w:val="0"/>
          <w:lang w:eastAsia="zh-CN"/>
        </w:rPr>
        <w:t xml:space="preserve"> </w:t>
      </w:r>
      <w:r>
        <w:rPr>
          <w:rFonts w:cs="v4.2.0"/>
          <w:i/>
          <w:iCs/>
        </w:rPr>
        <w:t>gap between passbands</w:t>
      </w:r>
      <w:r>
        <w:rPr>
          <w:snapToGrid w:val="0"/>
          <w:lang w:eastAsia="zh-CN"/>
        </w:rPr>
        <w:t>, if applicable</w:t>
      </w:r>
      <w:r>
        <w:rPr>
          <w:rFonts w:hint="eastAsia"/>
          <w:snapToGrid w:val="0"/>
          <w:lang w:eastAsia="zh-CN"/>
        </w:rPr>
        <w:t>.</w:t>
      </w:r>
    </w:p>
    <w:p w14:paraId="5F2A309D">
      <w:pPr>
        <w:pStyle w:val="131"/>
      </w:pPr>
      <w:r>
        <w:t>b)</w:t>
      </w:r>
      <w:r>
        <w:tab/>
      </w:r>
      <w:r>
        <w:t xml:space="preserve">Measure OTA CACLR </w:t>
      </w:r>
      <w:r>
        <w:rPr>
          <w:rFonts w:hint="eastAsia"/>
          <w:lang w:eastAsia="zh-CN"/>
        </w:rPr>
        <w:t>inside</w:t>
      </w:r>
      <w:r>
        <w:rPr>
          <w:rFonts w:cs="v4.2.0"/>
          <w:i/>
          <w:iCs/>
        </w:rPr>
        <w:t xml:space="preserve"> gap between passbands</w:t>
      </w:r>
      <w:r>
        <w:rPr>
          <w:lang w:eastAsia="zh-CN"/>
        </w:rPr>
        <w:t>, if applicable</w:t>
      </w:r>
      <w:r>
        <w:rPr>
          <w:rFonts w:hint="eastAsia"/>
          <w:lang w:eastAsia="zh-CN"/>
        </w:rPr>
        <w:t>.</w:t>
      </w:r>
    </w:p>
    <w:p w14:paraId="2845687F">
      <w:pPr>
        <w:pStyle w:val="2784"/>
      </w:pPr>
      <w:bookmarkStart w:id="68" w:name="_Toc138885051"/>
      <w:bookmarkStart w:id="69" w:name="_Toc36645151"/>
      <w:bookmarkStart w:id="70" w:name="_Toc75242738"/>
      <w:bookmarkStart w:id="71" w:name="_Toc76545084"/>
      <w:bookmarkStart w:id="72" w:name="_Toc145511262"/>
      <w:bookmarkStart w:id="73" w:name="_Toc121818409"/>
      <w:bookmarkStart w:id="74" w:name="_Toc29809767"/>
      <w:bookmarkStart w:id="75" w:name="_Toc124158388"/>
      <w:bookmarkStart w:id="76" w:name="_Toc45884451"/>
      <w:bookmarkStart w:id="77" w:name="_Toc10573"/>
      <w:bookmarkStart w:id="78" w:name="_Toc137467181"/>
      <w:bookmarkStart w:id="79" w:name="_Toc74961828"/>
      <w:bookmarkStart w:id="80" w:name="_Toc61182712"/>
      <w:bookmarkStart w:id="81" w:name="_Toc82595187"/>
      <w:bookmarkStart w:id="82" w:name="_Toc53182474"/>
      <w:bookmarkStart w:id="83" w:name="_Toc58862719"/>
      <w:bookmarkStart w:id="84" w:name="_Toc58860215"/>
      <w:bookmarkStart w:id="85" w:name="_Toc66728025"/>
      <w:bookmarkStart w:id="86" w:name="_Toc21099969"/>
      <w:bookmarkStart w:id="87" w:name="_Toc130558456"/>
      <w:bookmarkStart w:id="88" w:name="_Toc121818633"/>
      <w:bookmarkStart w:id="89" w:name="_Toc26309"/>
      <w:bookmarkStart w:id="90" w:name="_Toc138884827"/>
      <w:bookmarkStart w:id="91" w:name="_Toc37272205"/>
      <w:bookmarkStart w:id="92" w:name="_Toc17842"/>
      <w:bookmarkStart w:id="93" w:name="_Toc155475739"/>
      <w:bookmarkStart w:id="94" w:name="_Toc194054357"/>
      <w:bookmarkStart w:id="95" w:name="_Toc210419339"/>
      <w:bookmarkStart w:id="96" w:name="_Toc176472776"/>
      <w:bookmarkStart w:id="97" w:name="_Toc187248007"/>
      <w:r>
        <w:t>==============</w:t>
      </w:r>
      <w:r>
        <w:rPr>
          <w:rFonts w:hint="eastAsia"/>
          <w:lang w:val="en-US" w:eastAsia="zh-CN"/>
        </w:rPr>
        <w:t>Next</w:t>
      </w:r>
      <w:r>
        <w:t xml:space="preserve"> change=============</w:t>
      </w:r>
    </w:p>
    <w:p w14:paraId="415FEBB7">
      <w:pPr>
        <w:pStyle w:val="7"/>
        <w:rPr>
          <w:highlight w:val="none"/>
        </w:rPr>
      </w:pPr>
      <w:r>
        <w:rPr>
          <w:highlight w:val="none"/>
        </w:rPr>
        <w:t>6.5.3.4.2</w:t>
      </w:r>
      <w:r>
        <w:rPr>
          <w:highlight w:val="none"/>
        </w:rPr>
        <w:tab/>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Pr>
          <w:highlight w:val="none"/>
        </w:rPr>
        <w:t>Procedure</w:t>
      </w:r>
      <w:bookmarkEnd w:id="94"/>
      <w:bookmarkEnd w:id="95"/>
      <w:bookmarkEnd w:id="96"/>
      <w:bookmarkEnd w:id="97"/>
    </w:p>
    <w:p w14:paraId="17E29643">
      <w:pPr>
        <w:rPr>
          <w:lang w:eastAsia="zh-CN"/>
        </w:rPr>
      </w:pPr>
      <w:r>
        <w:rPr>
          <w:lang w:eastAsia="zh-CN"/>
        </w:rPr>
        <w:t xml:space="preserve">The following </w:t>
      </w:r>
      <w:ins w:id="14" w:author="ZTE, Fei Xue" w:date="2026-01-30T20:20:21Z">
        <w:r>
          <w:rPr>
            <w:lang w:eastAsia="sv-SE"/>
          </w:rPr>
          <w:t>is the preferred</w:t>
        </w:r>
      </w:ins>
      <w:ins w:id="15" w:author="ZTE, Fei Xue" w:date="2026-01-30T20:20:22Z">
        <w:r>
          <w:rPr>
            <w:rFonts w:hint="eastAsia" w:eastAsia="宋体"/>
            <w:lang w:val="en-US" w:eastAsia="zh-CN"/>
          </w:rPr>
          <w:t xml:space="preserve"> </w:t>
        </w:r>
      </w:ins>
      <w:r>
        <w:rPr>
          <w:lang w:eastAsia="zh-CN"/>
        </w:rPr>
        <w:t xml:space="preserve">procedure for measuring TRP </w:t>
      </w:r>
      <w:del w:id="16" w:author="ZTE, Fei Xue" w:date="2026-01-30T20:20:40Z">
        <w:r>
          <w:rPr>
            <w:lang w:eastAsia="zh-CN"/>
          </w:rPr>
          <w:delText xml:space="preserve">is </w:delText>
        </w:r>
      </w:del>
      <w:r>
        <w:rPr>
          <w:lang w:eastAsia="zh-CN"/>
        </w:rPr>
        <w:t xml:space="preserve">based on the directional power measurements </w:t>
      </w:r>
      <w:ins w:id="17" w:author="ZTE, Fei Xue" w:date="2026-01-30T20:20:35Z">
        <w:r>
          <w:rPr>
            <w:lang w:eastAsia="sv-SE"/>
          </w:rPr>
          <w:t>within anechoic chamber (as defined in TR 37.941 [</w:t>
        </w:r>
      </w:ins>
      <w:ins w:id="18" w:author="ZTE, Fei Xue" w:date="2026-01-30T21:07:05Z">
        <w:r>
          <w:rPr>
            <w:rFonts w:hint="eastAsia" w:eastAsia="宋体"/>
            <w:lang w:val="en-US" w:eastAsia="zh-CN"/>
          </w:rPr>
          <w:t>2</w:t>
        </w:r>
      </w:ins>
      <w:ins w:id="19" w:author="ZTE, Fei Xue" w:date="2026-01-30T21:07:06Z">
        <w:r>
          <w:rPr>
            <w:rFonts w:hint="eastAsia" w:eastAsia="宋体"/>
            <w:lang w:val="en-US" w:eastAsia="zh-CN"/>
          </w:rPr>
          <w:t>5</w:t>
        </w:r>
      </w:ins>
      <w:ins w:id="20" w:author="ZTE, Fei Xue" w:date="2026-01-30T20:20:35Z">
        <w:r>
          <w:rPr>
            <w:lang w:eastAsia="sv-SE"/>
          </w:rPr>
          <w:t>]),</w:t>
        </w:r>
      </w:ins>
      <w:ins w:id="21" w:author="ZTE, Fei Xue" w:date="2026-01-30T20:20:36Z">
        <w:r>
          <w:rPr>
            <w:rFonts w:hint="eastAsia" w:eastAsia="宋体"/>
            <w:lang w:val="en-US" w:eastAsia="zh-CN"/>
          </w:rPr>
          <w:t xml:space="preserve"> </w:t>
        </w:r>
      </w:ins>
      <w:r>
        <w:rPr>
          <w:lang w:eastAsia="zh-CN"/>
        </w:rPr>
        <w:t>as described in annex</w:t>
      </w:r>
      <w:r>
        <w:rPr>
          <w:lang w:val="en-US" w:eastAsia="zh-CN"/>
        </w:rPr>
        <w:t xml:space="preserve"> </w:t>
      </w:r>
      <w:del w:id="22" w:author="ZTE, Fei Xue" w:date="2026-02-11T16:10:18Z">
        <w:r>
          <w:rPr>
            <w:rFonts w:hint="default"/>
            <w:lang w:val="en-US" w:eastAsia="zh-CN"/>
          </w:rPr>
          <w:delText>I</w:delText>
        </w:r>
      </w:del>
      <w:ins w:id="23" w:author="ZTE, Fei Xue" w:date="2026-02-11T16:10:19Z">
        <w:r>
          <w:rPr>
            <w:rFonts w:hint="eastAsia"/>
            <w:lang w:val="en-US" w:eastAsia="zh-CN"/>
          </w:rPr>
          <w:t>G</w:t>
        </w:r>
      </w:ins>
      <w:r>
        <w:rPr>
          <w:lang w:eastAsia="zh-CN"/>
        </w:rPr>
        <w:t xml:space="preserve">. </w:t>
      </w:r>
    </w:p>
    <w:p w14:paraId="6F4B31DA">
      <w:pPr>
        <w:pStyle w:val="120"/>
      </w:pPr>
      <w:r>
        <w:t>1)</w:t>
      </w:r>
      <w:r>
        <w:tab/>
      </w:r>
      <w:r>
        <w:t xml:space="preserve">Place the </w:t>
      </w:r>
      <w:r>
        <w:rPr>
          <w:rFonts w:hint="eastAsia" w:eastAsia="宋体"/>
          <w:lang w:val="en-US" w:eastAsia="zh-CN"/>
        </w:rPr>
        <w:t xml:space="preserve">RF </w:t>
      </w:r>
      <w:r>
        <w:t>repeater</w:t>
      </w:r>
      <w:r>
        <w:rPr>
          <w:rFonts w:hint="eastAsia" w:eastAsia="宋体"/>
          <w:lang w:val="en-US" w:eastAsia="zh-CN"/>
        </w:rPr>
        <w:t xml:space="preserve"> or NCR</w:t>
      </w:r>
      <w:r>
        <w:t xml:space="preserve"> at the positioner.</w:t>
      </w:r>
    </w:p>
    <w:p w14:paraId="47BAC03C">
      <w:pPr>
        <w:pStyle w:val="120"/>
      </w:pPr>
      <w:r>
        <w:t>2)</w:t>
      </w:r>
      <w:r>
        <w:tab/>
      </w:r>
      <w:r>
        <w:t>Align the manufacturer declared coordinate system orientation (D.2) of the repeater with the test system.</w:t>
      </w:r>
    </w:p>
    <w:p w14:paraId="626D8D72">
      <w:pPr>
        <w:pStyle w:val="120"/>
      </w:pPr>
      <w:r>
        <w:t>3)</w:t>
      </w:r>
      <w:r>
        <w:tab/>
      </w:r>
      <w:r>
        <w:t>The measurement devices characteristics shall be:</w:t>
      </w:r>
    </w:p>
    <w:p w14:paraId="1FD82B7A">
      <w:pPr>
        <w:pStyle w:val="131"/>
      </w:pPr>
      <w:r>
        <w:t>-</w:t>
      </w:r>
      <w:r>
        <w:tab/>
      </w:r>
      <w:r>
        <w:t>detection mode: true RMS.</w:t>
      </w:r>
    </w:p>
    <w:p w14:paraId="4308B1B9">
      <w:pPr>
        <w:pStyle w:val="120"/>
      </w:pPr>
      <w:r>
        <w:t>-</w:t>
      </w:r>
      <w: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E42ACEE">
      <w:pPr>
        <w:pStyle w:val="120"/>
      </w:pPr>
      <w:r>
        <w:t>4a)</w:t>
      </w:r>
      <w:r>
        <w:tab/>
      </w:r>
      <w:r>
        <w:rPr>
          <w:rFonts w:hint="eastAsia" w:eastAsia="宋体"/>
          <w:lang w:val="en-US" w:eastAsia="zh-CN"/>
        </w:rPr>
        <w:t>For RF repeater,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w:t>
      </w:r>
      <w:r>
        <w:rPr>
          <w:rFonts w:hint="eastAsia" w:eastAsia="宋体"/>
          <w:lang w:val="en-US" w:eastAsia="zh-CN"/>
        </w:rPr>
        <w:t>D</w:t>
      </w:r>
      <w:r>
        <w:t>L-</w:t>
      </w:r>
      <w:r>
        <w:rPr>
          <w:rFonts w:hint="eastAsia"/>
          <w:lang w:eastAsia="zh-CN"/>
        </w:rPr>
        <w:t>FR2-</w:t>
      </w:r>
      <w:r>
        <w:t>TM1.1</w:t>
      </w:r>
      <w:r>
        <w:rPr>
          <w:rFonts w:hint="eastAsia" w:eastAsia="宋体"/>
          <w:lang w:val="en-US" w:eastAsia="zh-CN"/>
        </w:rPr>
        <w:t xml:space="preserve">and </w:t>
      </w:r>
      <w:r>
        <w:t>RUL-</w:t>
      </w:r>
      <w:r>
        <w:rPr>
          <w:rFonts w:hint="eastAsia"/>
          <w:lang w:eastAsia="zh-CN"/>
        </w:rPr>
        <w:t>FR2-</w:t>
      </w:r>
      <w:r>
        <w:t>TM1.1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p>
    <w:p w14:paraId="408BD744">
      <w:pPr>
        <w:pStyle w:val="120"/>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F</w:t>
      </w:r>
      <w:r>
        <w:rPr>
          <w:rFonts w:hint="eastAsia" w:eastAsia="宋体"/>
          <w:lang w:val="en-US" w:eastAsia="zh-CN"/>
        </w:rPr>
        <w:t>or NCR-Fwd,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rPr>
          <w:rFonts w:hint="eastAsia" w:eastAsiaTheme="minorEastAsia"/>
          <w:lang w:eastAsia="zh-CN"/>
        </w:rPr>
        <w:t>NC</w:t>
      </w:r>
      <w:r>
        <w:t>RDL-</w:t>
      </w:r>
      <w:r>
        <w:rPr>
          <w:rFonts w:hint="eastAsia"/>
          <w:lang w:eastAsia="zh-CN"/>
        </w:rPr>
        <w:t>FR2-</w:t>
      </w:r>
      <w:r>
        <w:t>TM1.1</w:t>
      </w:r>
      <w:r>
        <w:rPr>
          <w:rFonts w:hint="eastAsia" w:eastAsia="宋体"/>
          <w:lang w:val="en-US" w:eastAsia="zh-CN"/>
        </w:rPr>
        <w:t xml:space="preserve"> and</w:t>
      </w:r>
      <w:r>
        <w:t xml:space="preserve"> </w:t>
      </w:r>
      <w:r>
        <w:rPr>
          <w:rFonts w:hint="eastAsia" w:eastAsiaTheme="minorEastAsia"/>
          <w:lang w:eastAsia="zh-CN"/>
        </w:rPr>
        <w:t>NC</w:t>
      </w:r>
      <w:r>
        <w:t>R</w:t>
      </w:r>
      <w:r>
        <w:rPr>
          <w:rFonts w:hint="eastAsia" w:eastAsia="宋体"/>
          <w:lang w:val="en-US" w:eastAsia="zh-CN"/>
        </w:rPr>
        <w:t>U</w:t>
      </w:r>
      <w:r>
        <w:t>L-</w:t>
      </w:r>
      <w:r>
        <w:rPr>
          <w:rFonts w:hint="eastAsia"/>
          <w:lang w:eastAsia="zh-CN"/>
        </w:rPr>
        <w:t>FR2-</w:t>
      </w:r>
      <w:r>
        <w:t>TM1.1 in clause 4.9</w:t>
      </w:r>
      <w:r>
        <w:rPr>
          <w:rFonts w:hint="eastAsia" w:eastAsiaTheme="minorEastAsia"/>
          <w:lang w:eastAsia="zh-CN"/>
        </w:rPr>
        <w:t>A</w:t>
      </w:r>
      <w:r>
        <w:t>.2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r>
        <w:rPr>
          <w:rFonts w:hint="eastAsia" w:eastAsia="宋体"/>
          <w:lang w:val="en-US" w:eastAsia="zh-CN"/>
        </w:rPr>
        <w:t xml:space="preserve"> </w:t>
      </w:r>
    </w:p>
    <w:p w14:paraId="3F96EE35">
      <w:pPr>
        <w:pStyle w:val="120"/>
        <w:rPr>
          <w:rFonts w:eastAsia="宋体"/>
          <w:lang w:val="en-US" w:eastAsia="zh-CN"/>
        </w:rPr>
      </w:pPr>
      <w:r>
        <w:rPr>
          <w:rFonts w:eastAsia="宋体"/>
          <w:lang w:val="en-US" w:eastAsia="zh-CN"/>
        </w:rPr>
        <w:t>-</w:t>
      </w:r>
      <w:r>
        <w:rPr>
          <w:rFonts w:eastAsia="宋体"/>
          <w:lang w:val="en-US" w:eastAsia="zh-CN"/>
        </w:rPr>
        <w:tab/>
      </w:r>
      <w:r>
        <w:rPr>
          <w:rFonts w:hint="eastAsia" w:eastAsia="宋体"/>
          <w:lang w:val="en-US" w:eastAsia="zh-CN"/>
        </w:rPr>
        <w:t>For NCR-MT, s</w:t>
      </w:r>
      <w:r>
        <w:t xml:space="preserve">et the </w:t>
      </w:r>
      <w:r>
        <w:rPr>
          <w:rFonts w:hint="eastAsia" w:eastAsia="宋体"/>
          <w:lang w:val="en-US" w:eastAsia="zh-CN"/>
        </w:rPr>
        <w:t>NCR-MT with the declared maximum output power</w:t>
      </w:r>
      <w:r>
        <w:t xml:space="preserve"> according to</w:t>
      </w:r>
      <w:r>
        <w:rPr>
          <w:lang w:eastAsia="zh-CN"/>
        </w:rPr>
        <w:t xml:space="preserve"> </w:t>
      </w:r>
      <w:r>
        <w:t>the applicable test configuration and direction in clause 4.</w:t>
      </w:r>
      <w:r>
        <w:rPr>
          <w:lang w:eastAsia="zh-CN"/>
        </w:rPr>
        <w:t>8</w:t>
      </w:r>
      <w:r>
        <w:t xml:space="preserve"> using the corresponding test models </w:t>
      </w:r>
      <w:r>
        <w:rPr>
          <w:rFonts w:hint="eastAsia" w:eastAsiaTheme="minorEastAsia"/>
          <w:lang w:eastAsia="zh-CN"/>
        </w:rPr>
        <w:t>NC</w:t>
      </w:r>
      <w:r>
        <w:t>R</w:t>
      </w:r>
      <w:r>
        <w:rPr>
          <w:rFonts w:hint="eastAsia" w:eastAsia="宋体"/>
          <w:lang w:val="en-US" w:eastAsia="zh-CN"/>
        </w:rPr>
        <w:t>U</w:t>
      </w:r>
      <w:r>
        <w:t>L-</w:t>
      </w:r>
      <w:r>
        <w:rPr>
          <w:rFonts w:hint="eastAsia"/>
          <w:lang w:eastAsia="zh-CN"/>
        </w:rPr>
        <w:t>FR2-</w:t>
      </w:r>
      <w:r>
        <w:t>TM1.1 in clause 4.9.2.</w:t>
      </w:r>
      <w:r>
        <w:rPr>
          <w:rFonts w:hint="eastAsia" w:eastAsia="宋体"/>
          <w:lang w:val="en-US" w:eastAsia="zh-CN"/>
        </w:rPr>
        <w:t xml:space="preserve"> </w:t>
      </w:r>
    </w:p>
    <w:p w14:paraId="1C3D4597">
      <w:pPr>
        <w:pStyle w:val="120"/>
      </w:pPr>
      <w:r>
        <w:t>4b)</w:t>
      </w:r>
      <w:r>
        <w:tab/>
      </w:r>
      <w:r>
        <w:t>Verify measurement impact from feeding test signal by generating a signal for repeater input with repeater to be turned off. Verify measured result is enough below requirement limit.</w:t>
      </w:r>
    </w:p>
    <w:p w14:paraId="75A37FA1">
      <w:pPr>
        <w:pStyle w:val="120"/>
      </w:pPr>
      <w:r>
        <w:t>5)</w:t>
      </w:r>
      <w:r>
        <w:tab/>
      </w:r>
      <w:r>
        <w:t xml:space="preserve">Orient the positioner (and repeater and test signal source)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14:paraId="1C643229">
      <w:pPr>
        <w:pStyle w:val="120"/>
      </w:pPr>
      <w:r>
        <w:t>6)</w:t>
      </w:r>
      <w:r>
        <w:tab/>
      </w:r>
      <w:r>
        <w:rPr>
          <w:snapToGrid w:val="0"/>
        </w:rPr>
        <w:t>Step the centre frequency of the measurement filter in contiguous steps and measure the emission within the specified frequency ranges with the specified measurement bandwidth.</w:t>
      </w:r>
      <w:r>
        <w:t xml:space="preserve"> For connector under test declared to </w:t>
      </w:r>
      <w:r>
        <w:rPr>
          <w:lang w:eastAsia="zh-CN"/>
        </w:rPr>
        <w:t xml:space="preserve">operate in </w:t>
      </w:r>
      <w:r>
        <w:rPr>
          <w:rFonts w:cs="v5.0.0"/>
        </w:rPr>
        <w:t>non-contiguous spectrum, the emission within the</w:t>
      </w:r>
      <w:r>
        <w:rPr>
          <w:lang w:eastAsia="zh-CN"/>
        </w:rPr>
        <w:t xml:space="preserve"> </w:t>
      </w:r>
      <w:r>
        <w:rPr>
          <w:i/>
        </w:rPr>
        <w:t>sub-block gap</w:t>
      </w:r>
      <w:r>
        <w:t xml:space="preserve"> shall be measured using the specified measurement bandwidth from the closest sub block edge.</w:t>
      </w:r>
    </w:p>
    <w:p w14:paraId="4AE50D4F">
      <w:pPr>
        <w:pStyle w:val="120"/>
      </w:pPr>
      <w:r>
        <w:t>7)</w:t>
      </w:r>
      <w:r>
        <w:tab/>
      </w:r>
      <w:r>
        <w:t>Repeat step 5-6 for all directions in the appropriated TRP measurement grid needed for TRP</w:t>
      </w:r>
      <w:r>
        <w:rPr>
          <w:vertAlign w:val="subscript"/>
        </w:rPr>
        <w:t xml:space="preserve">Estimate </w:t>
      </w:r>
      <w:r>
        <w:t xml:space="preserve">(see </w:t>
      </w:r>
      <w:r>
        <w:rPr>
          <w:rFonts w:hint="eastAsia" w:eastAsia="宋体"/>
          <w:lang w:eastAsia="zh-CN"/>
        </w:rPr>
        <w:t>annex G</w:t>
      </w:r>
      <w:r>
        <w:t>).</w:t>
      </w:r>
    </w:p>
    <w:p w14:paraId="503C754D">
      <w:pPr>
        <w:pStyle w:val="120"/>
      </w:pPr>
      <w:r>
        <w:t>8)</w:t>
      </w:r>
      <w:r>
        <w:tab/>
      </w:r>
      <w:r>
        <w:t>Calculate TRP</w:t>
      </w:r>
      <w:r>
        <w:rPr>
          <w:vertAlign w:val="subscript"/>
        </w:rPr>
        <w:t>Estimate</w:t>
      </w:r>
      <w:r>
        <w:t xml:space="preserve"> using the measurements made in Step 7.</w:t>
      </w:r>
    </w:p>
    <w:p w14:paraId="623F0DFE">
      <w:pPr>
        <w:rPr>
          <w:lang w:val="en-US" w:eastAsia="zh-CN"/>
        </w:rPr>
      </w:pPr>
      <w:bookmarkStart w:id="98" w:name="_Toc57821296"/>
      <w:bookmarkStart w:id="99" w:name="_Toc61183966"/>
      <w:bookmarkStart w:id="100" w:name="_Toc82450182"/>
      <w:bookmarkStart w:id="101" w:name="_Toc61185140"/>
      <w:bookmarkStart w:id="102" w:name="_Toc37260363"/>
      <w:bookmarkStart w:id="103" w:name="_Toc29811889"/>
      <w:bookmarkStart w:id="104" w:name="_Toc61183572"/>
      <w:bookmarkStart w:id="105" w:name="_Toc37267751"/>
      <w:bookmarkStart w:id="106" w:name="_Toc57820369"/>
      <w:bookmarkStart w:id="107" w:name="_Toc21127680"/>
      <w:bookmarkStart w:id="108" w:name="_Toc53185883"/>
      <w:bookmarkStart w:id="109" w:name="_Toc53185507"/>
      <w:bookmarkStart w:id="110" w:name="_Toc45893668"/>
      <w:bookmarkStart w:id="111" w:name="_Toc66386484"/>
      <w:bookmarkStart w:id="112" w:name="_Toc82450830"/>
      <w:bookmarkStart w:id="113" w:name="_Toc44712356"/>
      <w:bookmarkStart w:id="114" w:name="_Toc74583387"/>
      <w:bookmarkStart w:id="115" w:name="_Toc61184750"/>
      <w:bookmarkStart w:id="116" w:name="_Toc36817441"/>
      <w:bookmarkStart w:id="117" w:name="_Toc61184358"/>
      <w:bookmarkStart w:id="118" w:name="_Toc76542200"/>
    </w:p>
    <w:p w14:paraId="5DDB302A">
      <w:pPr>
        <w:pStyle w:val="2784"/>
        <w:rPr>
          <w:rFonts w:hint="default"/>
          <w:lang w:val="en-US" w:eastAsia="zh-CN"/>
        </w:rPr>
      </w:pPr>
      <w:r>
        <w:t>==============</w:t>
      </w:r>
      <w:r>
        <w:rPr>
          <w:rFonts w:hint="eastAsia"/>
          <w:lang w:val="en-US" w:eastAsia="zh-CN"/>
        </w:rPr>
        <w:t>Next</w:t>
      </w:r>
      <w:r>
        <w:t xml:space="preserve"> change=============</w:t>
      </w:r>
    </w:p>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14:paraId="3E35B752">
      <w:pPr>
        <w:pStyle w:val="7"/>
      </w:pPr>
      <w:bookmarkStart w:id="119" w:name="_Toc74961852"/>
      <w:bookmarkStart w:id="120" w:name="_Toc75242762"/>
      <w:bookmarkStart w:id="121" w:name="_Toc53182496"/>
      <w:bookmarkStart w:id="122" w:name="_Toc19101"/>
      <w:bookmarkStart w:id="123" w:name="_Toc155475751"/>
      <w:bookmarkStart w:id="124" w:name="_Toc82595211"/>
      <w:bookmarkStart w:id="125" w:name="_Toc121818645"/>
      <w:bookmarkStart w:id="126" w:name="_Toc21099990"/>
      <w:bookmarkStart w:id="127" w:name="_Toc29809788"/>
      <w:bookmarkStart w:id="128" w:name="_Toc13898"/>
      <w:bookmarkStart w:id="129" w:name="_Toc210419350"/>
      <w:bookmarkStart w:id="130" w:name="_Toc37272227"/>
      <w:bookmarkStart w:id="131" w:name="_Toc14117"/>
      <w:bookmarkStart w:id="132" w:name="_Toc187248018"/>
      <w:bookmarkStart w:id="133" w:name="_Toc58860237"/>
      <w:bookmarkStart w:id="134" w:name="_Toc121818421"/>
      <w:bookmarkStart w:id="135" w:name="_Toc138885063"/>
      <w:bookmarkStart w:id="136" w:name="_Toc61182734"/>
      <w:bookmarkStart w:id="137" w:name="_Toc45884473"/>
      <w:bookmarkStart w:id="138" w:name="_Toc58862741"/>
      <w:bookmarkStart w:id="139" w:name="_Toc76545108"/>
      <w:bookmarkStart w:id="140" w:name="_Toc66728048"/>
      <w:bookmarkStart w:id="141" w:name="_Toc176472787"/>
      <w:bookmarkStart w:id="142" w:name="_Toc194054368"/>
      <w:bookmarkStart w:id="143" w:name="_Toc137467193"/>
      <w:bookmarkStart w:id="144" w:name="_Toc145511274"/>
      <w:bookmarkStart w:id="145" w:name="_Toc138884839"/>
      <w:bookmarkStart w:id="146" w:name="_Toc36645173"/>
      <w:bookmarkStart w:id="147" w:name="_Toc130558468"/>
      <w:bookmarkStart w:id="148" w:name="_Toc124158400"/>
      <w:r>
        <w:t>6.5.4.4.2</w:t>
      </w:r>
      <w:r>
        <w:tab/>
      </w:r>
      <w:r>
        <w:t>Procedure</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DC692F1">
      <w:pPr>
        <w:rPr>
          <w:lang w:eastAsia="zh-CN"/>
        </w:rPr>
      </w:pPr>
      <w:r>
        <w:rPr>
          <w:lang w:eastAsia="zh-CN"/>
        </w:rPr>
        <w:t xml:space="preserve">The following </w:t>
      </w:r>
      <w:ins w:id="24" w:author="ZTE, Fei Xue" w:date="2026-01-30T20:23:18Z">
        <w:r>
          <w:rPr>
            <w:lang w:eastAsia="sv-SE"/>
          </w:rPr>
          <w:t xml:space="preserve"> is the preferred </w:t>
        </w:r>
      </w:ins>
      <w:r>
        <w:rPr>
          <w:lang w:eastAsia="zh-CN"/>
        </w:rPr>
        <w:t xml:space="preserve">procedure for measuring TRP </w:t>
      </w:r>
      <w:del w:id="25" w:author="ZTE, Fei Xue" w:date="2026-01-30T20:23:52Z">
        <w:r>
          <w:rPr>
            <w:lang w:eastAsia="zh-CN"/>
          </w:rPr>
          <w:delText>is</w:delText>
        </w:r>
      </w:del>
      <w:r>
        <w:rPr>
          <w:lang w:eastAsia="zh-CN"/>
        </w:rPr>
        <w:t xml:space="preserve"> based on the directional power measurements </w:t>
      </w:r>
      <w:ins w:id="26" w:author="ZTE, Fei Xue" w:date="2026-01-30T20:23:44Z">
        <w:r>
          <w:rPr>
            <w:lang w:eastAsia="sv-SE"/>
          </w:rPr>
          <w:t>within anechoic chamber (as defined in TR 37.941 [</w:t>
        </w:r>
      </w:ins>
      <w:ins w:id="27" w:author="ZTE, Fei Xue" w:date="2026-01-30T21:07:12Z">
        <w:r>
          <w:rPr>
            <w:rFonts w:hint="eastAsia" w:eastAsia="宋体"/>
            <w:lang w:val="en-US" w:eastAsia="zh-CN"/>
          </w:rPr>
          <w:t>2</w:t>
        </w:r>
      </w:ins>
      <w:ins w:id="28" w:author="ZTE, Fei Xue" w:date="2026-01-30T21:07:13Z">
        <w:r>
          <w:rPr>
            <w:rFonts w:hint="eastAsia" w:eastAsia="宋体"/>
            <w:lang w:val="en-US" w:eastAsia="zh-CN"/>
          </w:rPr>
          <w:t>5</w:t>
        </w:r>
      </w:ins>
      <w:ins w:id="29" w:author="ZTE, Fei Xue" w:date="2026-01-30T20:23:44Z">
        <w:r>
          <w:rPr>
            <w:lang w:eastAsia="sv-SE"/>
          </w:rPr>
          <w:t>]),</w:t>
        </w:r>
      </w:ins>
      <w:ins w:id="30" w:author="ZTE, Fei Xue" w:date="2026-01-30T20:23:45Z">
        <w:r>
          <w:rPr>
            <w:rFonts w:hint="eastAsia" w:eastAsia="宋体"/>
            <w:lang w:val="en-US" w:eastAsia="zh-CN"/>
          </w:rPr>
          <w:t xml:space="preserve"> </w:t>
        </w:r>
      </w:ins>
      <w:r>
        <w:rPr>
          <w:lang w:eastAsia="zh-CN"/>
        </w:rPr>
        <w:t>as described in annex</w:t>
      </w:r>
      <w:ins w:id="31" w:author="ZTE, Fei Xue" w:date="2026-02-11T16:10:29Z">
        <w:r>
          <w:rPr>
            <w:rFonts w:hint="eastAsia"/>
            <w:lang w:val="en-US" w:eastAsia="zh-CN"/>
          </w:rPr>
          <w:t xml:space="preserve"> </w:t>
        </w:r>
      </w:ins>
      <w:ins w:id="32" w:author="ZTE, Fei Xue" w:date="2026-02-11T16:10:30Z">
        <w:r>
          <w:rPr>
            <w:rFonts w:hint="eastAsia"/>
            <w:lang w:val="en-US" w:eastAsia="zh-CN"/>
          </w:rPr>
          <w:t>G</w:t>
        </w:r>
      </w:ins>
      <w:r>
        <w:rPr>
          <w:lang w:eastAsia="zh-CN"/>
        </w:rPr>
        <w:t xml:space="preserve">. </w:t>
      </w:r>
    </w:p>
    <w:p w14:paraId="36000357">
      <w:pPr>
        <w:pStyle w:val="120"/>
      </w:pPr>
      <w:r>
        <w:t>1)</w:t>
      </w:r>
      <w:r>
        <w:tab/>
      </w:r>
      <w:r>
        <w:t>Place the</w:t>
      </w:r>
      <w:r>
        <w:rPr>
          <w:rFonts w:hint="eastAsia" w:eastAsiaTheme="minorEastAsia"/>
          <w:lang w:eastAsia="zh-CN"/>
        </w:rPr>
        <w:t xml:space="preserve"> RF</w:t>
      </w:r>
      <w:r>
        <w:t xml:space="preserve"> repeater</w:t>
      </w:r>
      <w:r>
        <w:rPr>
          <w:rFonts w:hint="eastAsia" w:eastAsiaTheme="minorEastAsia"/>
          <w:lang w:eastAsia="zh-CN"/>
        </w:rPr>
        <w:t xml:space="preserve"> or NCR</w:t>
      </w:r>
      <w:r>
        <w:t xml:space="preserve"> at the positioner.</w:t>
      </w:r>
    </w:p>
    <w:p w14:paraId="398CE7A3">
      <w:pPr>
        <w:pStyle w:val="120"/>
      </w:pPr>
      <w:r>
        <w:t>2)</w:t>
      </w:r>
      <w:r>
        <w:tab/>
      </w:r>
      <w:r>
        <w:t>Align the manufacturer declared coordinate system orientation (D.2) of the repeater with the test system.</w:t>
      </w:r>
    </w:p>
    <w:p w14:paraId="6D9F398B">
      <w:pPr>
        <w:pStyle w:val="120"/>
      </w:pPr>
      <w:r>
        <w:t>3)</w:t>
      </w:r>
      <w:r>
        <w:tab/>
      </w:r>
      <w:r>
        <w:t>The measurement devices characteristics shall be:</w:t>
      </w:r>
    </w:p>
    <w:p w14:paraId="106F87D4">
      <w:pPr>
        <w:pStyle w:val="131"/>
      </w:pPr>
      <w:r>
        <w:t>-</w:t>
      </w:r>
      <w:r>
        <w:tab/>
      </w:r>
      <w:r>
        <w:t>detection mode: true RMS.</w:t>
      </w:r>
    </w:p>
    <w:p w14:paraId="70C2CB39">
      <w:pPr>
        <w:pStyle w:val="120"/>
      </w:pPr>
      <w:r>
        <w:t>4a)</w:t>
      </w:r>
      <w:r>
        <w:tab/>
      </w:r>
      <w:r>
        <w:rPr>
          <w:rFonts w:hint="eastAsia" w:eastAsia="宋体"/>
          <w:lang w:val="en-US" w:eastAsia="zh-CN"/>
        </w:rPr>
        <w:t>for RF repeater,</w:t>
      </w:r>
      <w:r>
        <w:rPr>
          <w:rFonts w:eastAsia="宋体"/>
          <w:lang w:val="en-US" w:eastAsia="zh-CN"/>
        </w:rPr>
        <w:t xml:space="preserve"> </w:t>
      </w:r>
      <w:r>
        <w:rPr>
          <w:rFonts w:hint="eastAsia" w:eastAsia="宋体"/>
          <w:lang w:val="en-US" w:eastAsia="zh-CN"/>
        </w:rPr>
        <w:t>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w:t>
      </w:r>
      <w:r>
        <w:rPr>
          <w:rFonts w:hint="eastAsia" w:eastAsia="宋体"/>
          <w:lang w:val="en-US" w:eastAsia="zh-CN"/>
        </w:rPr>
        <w:t>D</w:t>
      </w:r>
      <w:r>
        <w:t>L-</w:t>
      </w:r>
      <w:r>
        <w:rPr>
          <w:rFonts w:hint="eastAsia"/>
          <w:lang w:eastAsia="zh-CN"/>
        </w:rPr>
        <w:t>FR2-</w:t>
      </w:r>
      <w:r>
        <w:t>TM1.1</w:t>
      </w:r>
      <w:r>
        <w:rPr>
          <w:rFonts w:hint="eastAsia" w:eastAsia="宋体"/>
          <w:lang w:val="en-US" w:eastAsia="zh-CN"/>
        </w:rPr>
        <w:t xml:space="preserve"> and </w:t>
      </w:r>
      <w:r>
        <w:t>RUL-</w:t>
      </w:r>
      <w:r>
        <w:rPr>
          <w:rFonts w:hint="eastAsia"/>
          <w:lang w:eastAsia="zh-CN"/>
        </w:rPr>
        <w:t>FR2-</w:t>
      </w:r>
      <w:r>
        <w:t>TM1.1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p>
    <w:p w14:paraId="7BFB3D18">
      <w:pPr>
        <w:pStyle w:val="120"/>
        <w:rPr>
          <w:rFonts w:eastAsia="宋体"/>
          <w:lang w:val="en-US" w:eastAsia="zh-CN"/>
        </w:rPr>
      </w:pPr>
      <w:r>
        <w:t>-</w:t>
      </w:r>
      <w:r>
        <w:tab/>
      </w:r>
      <w:r>
        <w:rPr>
          <w:rFonts w:eastAsia="宋体"/>
          <w:lang w:val="en-US" w:eastAsia="zh-CN"/>
        </w:rPr>
        <w:t>F</w:t>
      </w:r>
      <w:r>
        <w:rPr>
          <w:rFonts w:hint="eastAsia" w:eastAsia="宋体"/>
          <w:lang w:val="en-US" w:eastAsia="zh-CN"/>
        </w:rPr>
        <w:t>or NCR-Fwd,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rPr>
          <w:rFonts w:hint="eastAsia" w:eastAsiaTheme="minorEastAsia"/>
          <w:lang w:eastAsia="zh-CN"/>
        </w:rPr>
        <w:t>NC</w:t>
      </w:r>
      <w:r>
        <w:t>RDL-</w:t>
      </w:r>
      <w:r>
        <w:rPr>
          <w:rFonts w:hint="eastAsia"/>
          <w:lang w:eastAsia="zh-CN"/>
        </w:rPr>
        <w:t>FR2-</w:t>
      </w:r>
      <w:r>
        <w:t>TM1.1</w:t>
      </w:r>
      <w:r>
        <w:rPr>
          <w:rFonts w:hint="eastAsia" w:eastAsia="宋体"/>
          <w:lang w:val="en-US" w:eastAsia="zh-CN"/>
        </w:rPr>
        <w:t xml:space="preserve"> and</w:t>
      </w:r>
      <w:r>
        <w:t xml:space="preserve"> </w:t>
      </w:r>
      <w:r>
        <w:rPr>
          <w:rFonts w:hint="eastAsia" w:eastAsiaTheme="minorEastAsia"/>
          <w:lang w:eastAsia="zh-CN"/>
        </w:rPr>
        <w:t>NC</w:t>
      </w:r>
      <w:r>
        <w:t>R</w:t>
      </w:r>
      <w:r>
        <w:rPr>
          <w:rFonts w:hint="eastAsia" w:eastAsia="宋体"/>
          <w:lang w:val="en-US" w:eastAsia="zh-CN"/>
        </w:rPr>
        <w:t>U</w:t>
      </w:r>
      <w:r>
        <w:t>L-</w:t>
      </w:r>
      <w:r>
        <w:rPr>
          <w:rFonts w:hint="eastAsia"/>
          <w:lang w:eastAsia="zh-CN"/>
        </w:rPr>
        <w:t>FR2-</w:t>
      </w:r>
      <w:r>
        <w:t>TM1.1 in clause 4.9</w:t>
      </w:r>
      <w:r>
        <w:rPr>
          <w:rFonts w:hint="eastAsia" w:eastAsiaTheme="minorEastAsia"/>
          <w:lang w:eastAsia="zh-CN"/>
        </w:rPr>
        <w:t>A</w:t>
      </w:r>
      <w:r>
        <w:t>.2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r>
        <w:rPr>
          <w:rFonts w:hint="eastAsia" w:eastAsia="宋体"/>
          <w:lang w:val="en-US" w:eastAsia="zh-CN"/>
        </w:rPr>
        <w:t xml:space="preserve"> </w:t>
      </w:r>
    </w:p>
    <w:p w14:paraId="21BA8D16">
      <w:pPr>
        <w:pStyle w:val="120"/>
        <w:rPr>
          <w:rFonts w:eastAsia="宋体"/>
          <w:lang w:val="en-US" w:eastAsia="zh-CN"/>
        </w:rPr>
      </w:pPr>
      <w:r>
        <w:t>-</w:t>
      </w:r>
      <w:r>
        <w:tab/>
      </w:r>
      <w:r>
        <w:rPr>
          <w:rFonts w:hint="eastAsia" w:eastAsia="宋体"/>
          <w:lang w:val="en-US" w:eastAsia="zh-CN"/>
        </w:rPr>
        <w:t>For NCR-MT, s</w:t>
      </w:r>
      <w:r>
        <w:t xml:space="preserve">et the </w:t>
      </w:r>
      <w:r>
        <w:rPr>
          <w:rFonts w:hint="eastAsia" w:eastAsia="宋体"/>
          <w:lang w:val="en-US" w:eastAsia="zh-CN"/>
        </w:rPr>
        <w:t>NCR-MT with the declared maximum output power</w:t>
      </w:r>
      <w:r>
        <w:t xml:space="preserve"> according to</w:t>
      </w:r>
      <w:r>
        <w:rPr>
          <w:lang w:eastAsia="zh-CN"/>
        </w:rPr>
        <w:t xml:space="preserve"> </w:t>
      </w:r>
      <w:r>
        <w:t>the applicable test configuration and direction in clause 4.</w:t>
      </w:r>
      <w:r>
        <w:rPr>
          <w:lang w:eastAsia="zh-CN"/>
        </w:rPr>
        <w:t>8</w:t>
      </w:r>
      <w:r>
        <w:t xml:space="preserve"> using the corresponding test models </w:t>
      </w:r>
      <w:r>
        <w:rPr>
          <w:rFonts w:hint="eastAsia" w:eastAsiaTheme="minorEastAsia"/>
          <w:lang w:eastAsia="zh-CN"/>
        </w:rPr>
        <w:t>NC</w:t>
      </w:r>
      <w:r>
        <w:t>R</w:t>
      </w:r>
      <w:r>
        <w:rPr>
          <w:rFonts w:hint="eastAsia" w:eastAsia="宋体"/>
          <w:lang w:val="en-US" w:eastAsia="zh-CN"/>
        </w:rPr>
        <w:t>U</w:t>
      </w:r>
      <w:r>
        <w:t>L-</w:t>
      </w:r>
      <w:r>
        <w:rPr>
          <w:rFonts w:hint="eastAsia"/>
          <w:lang w:eastAsia="zh-CN"/>
        </w:rPr>
        <w:t>FR2-</w:t>
      </w:r>
      <w:r>
        <w:t>TM1.1 in clause 4.9.2.</w:t>
      </w:r>
      <w:r>
        <w:rPr>
          <w:rFonts w:hint="eastAsia" w:eastAsia="宋体"/>
          <w:lang w:val="en-US" w:eastAsia="zh-CN"/>
        </w:rPr>
        <w:t xml:space="preserve"> </w:t>
      </w:r>
    </w:p>
    <w:p w14:paraId="0CC339E5">
      <w:pPr>
        <w:pStyle w:val="120"/>
      </w:pPr>
      <w:r>
        <w:t>4b) Verify measurement impact from feeding test signal by generating a signal for repeater input with repeater to be turned off. Verify measured result is enough below requirement limit.</w:t>
      </w:r>
    </w:p>
    <w:p w14:paraId="3890C2CF">
      <w:pPr>
        <w:pStyle w:val="120"/>
      </w:pPr>
      <w:r>
        <w:t>5)</w:t>
      </w:r>
      <w:r>
        <w:tab/>
      </w:r>
      <w:r>
        <w:t>Orient the positioner (and repeater and test signal source) in order that the direction to be tested aligns with the test antenna such that measurements to determine TRP can be performed with the specified measurement bandwidth (see annex I) whilst maintaining the correct direction of arrival for the test signal.</w:t>
      </w:r>
    </w:p>
    <w:p w14:paraId="6A25DD67">
      <w:pPr>
        <w:pStyle w:val="120"/>
      </w:pPr>
      <w:r>
        <w:rPr>
          <w:snapToGrid w:val="0"/>
        </w:rPr>
        <w:t>6)</w:t>
      </w:r>
      <w:r>
        <w:rPr>
          <w:snapToGrid w:val="0"/>
        </w:rPr>
        <w:tab/>
      </w:r>
      <w:r>
        <w:rPr>
          <w:snapToGrid w:val="0"/>
        </w:rPr>
        <w:t>Measure the emission at the specified frequencies with specified measurement bandwidth.</w:t>
      </w:r>
    </w:p>
    <w:p w14:paraId="248E5704">
      <w:pPr>
        <w:pStyle w:val="120"/>
      </w:pPr>
      <w:r>
        <w:t>7)</w:t>
      </w:r>
      <w:r>
        <w:tab/>
      </w:r>
      <w:r>
        <w:t>Repeat step 5-6 for all directions in the appropriated TRP measurement grid needed for TRP</w:t>
      </w:r>
      <w:r>
        <w:rPr>
          <w:vertAlign w:val="subscript"/>
        </w:rPr>
        <w:t xml:space="preserve">Estimate </w:t>
      </w:r>
      <w:r>
        <w:t xml:space="preserve">(see </w:t>
      </w:r>
      <w:r>
        <w:rPr>
          <w:rFonts w:hint="eastAsia" w:eastAsia="宋体"/>
          <w:lang w:eastAsia="zh-CN"/>
        </w:rPr>
        <w:t>annex G</w:t>
      </w:r>
      <w:r>
        <w:t>).</w:t>
      </w:r>
    </w:p>
    <w:p w14:paraId="03AD09CD">
      <w:pPr>
        <w:pStyle w:val="120"/>
      </w:pPr>
      <w:r>
        <w:t>8)</w:t>
      </w:r>
      <w:r>
        <w:tab/>
      </w:r>
      <w:r>
        <w:t>Calculate TRP</w:t>
      </w:r>
      <w:r>
        <w:rPr>
          <w:vertAlign w:val="subscript"/>
        </w:rPr>
        <w:t>Estimate</w:t>
      </w:r>
      <w:r>
        <w:t xml:space="preserve"> using the measurements made in Step 7.</w:t>
      </w:r>
      <w:bookmarkStart w:id="149" w:name="_Toc53182497"/>
      <w:bookmarkStart w:id="150" w:name="_Toc36645174"/>
      <w:bookmarkStart w:id="151" w:name="_Toc58860238"/>
      <w:bookmarkStart w:id="152" w:name="_Toc66728049"/>
      <w:bookmarkStart w:id="153" w:name="_Toc29809789"/>
      <w:bookmarkStart w:id="154" w:name="_Toc37272228"/>
      <w:bookmarkStart w:id="155" w:name="_Toc75242763"/>
      <w:bookmarkStart w:id="156" w:name="_Toc76545109"/>
      <w:bookmarkStart w:id="157" w:name="_Toc21099991"/>
      <w:bookmarkStart w:id="158" w:name="_Toc61182735"/>
      <w:bookmarkStart w:id="159" w:name="_Toc82595212"/>
      <w:bookmarkStart w:id="160" w:name="_Toc74961853"/>
      <w:bookmarkStart w:id="161" w:name="_Toc58862742"/>
      <w:bookmarkStart w:id="162" w:name="_Toc45884474"/>
    </w:p>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14:paraId="56F3693F">
      <w:pPr>
        <w:rPr>
          <w:lang w:eastAsia="zh-CN"/>
        </w:rPr>
      </w:pPr>
    </w:p>
    <w:p w14:paraId="3F592451">
      <w:pPr>
        <w:pStyle w:val="2784"/>
        <w:rPr>
          <w:lang w:eastAsia="zh-CN"/>
        </w:rPr>
      </w:pPr>
      <w:r>
        <w:t>==============</w:t>
      </w:r>
      <w:r>
        <w:rPr>
          <w:rFonts w:hint="eastAsia"/>
          <w:lang w:val="en-US" w:eastAsia="zh-CN"/>
        </w:rPr>
        <w:t>Next</w:t>
      </w:r>
      <w:r>
        <w:t xml:space="preserve"> change=============</w:t>
      </w:r>
    </w:p>
    <w:p w14:paraId="4E9F6646">
      <w:pPr>
        <w:pStyle w:val="6"/>
        <w:rPr>
          <w:rFonts w:eastAsia="宋体"/>
          <w:lang w:val="en-US" w:eastAsia="zh-CN"/>
        </w:rPr>
      </w:pPr>
      <w:bookmarkStart w:id="163" w:name="_Toc210419446"/>
      <w:bookmarkStart w:id="164" w:name="_Toc194054464"/>
      <w:bookmarkStart w:id="165" w:name="_Toc176472883"/>
      <w:bookmarkStart w:id="166" w:name="_Toc187248114"/>
      <w:r>
        <w:rPr>
          <w:rFonts w:eastAsia="宋体"/>
          <w:lang w:val="en-US" w:eastAsia="en-US"/>
        </w:rPr>
        <w:t>6</w:t>
      </w:r>
      <w:r>
        <w:rPr>
          <w:rFonts w:eastAsia="宋体"/>
          <w:lang w:eastAsia="en-US"/>
        </w:rPr>
        <w:t>.</w:t>
      </w:r>
      <w:r>
        <w:rPr>
          <w:rFonts w:eastAsia="宋体"/>
          <w:lang w:val="en-US" w:eastAsia="en-US"/>
        </w:rPr>
        <w:t>16</w:t>
      </w:r>
      <w:r>
        <w:rPr>
          <w:rFonts w:eastAsia="宋体"/>
          <w:lang w:eastAsia="en-US"/>
        </w:rPr>
        <w:t>.4.</w:t>
      </w:r>
      <w:r>
        <w:rPr>
          <w:rFonts w:hint="eastAsia" w:eastAsia="宋体"/>
          <w:lang w:val="en-US" w:eastAsia="zh-CN"/>
        </w:rPr>
        <w:t>2</w:t>
      </w:r>
      <w:r>
        <w:rPr>
          <w:lang w:eastAsia="sv-SE"/>
        </w:rPr>
        <w:tab/>
      </w:r>
      <w:r>
        <w:rPr>
          <w:rFonts w:hint="eastAsia" w:eastAsia="宋体"/>
          <w:lang w:val="en-US" w:eastAsia="zh-CN"/>
        </w:rPr>
        <w:t>Procedure</w:t>
      </w:r>
      <w:bookmarkEnd w:id="163"/>
      <w:bookmarkEnd w:id="164"/>
      <w:bookmarkEnd w:id="165"/>
      <w:bookmarkEnd w:id="166"/>
    </w:p>
    <w:p w14:paraId="54236784">
      <w:pPr>
        <w:rPr>
          <w:lang w:eastAsia="sv-SE"/>
        </w:rPr>
      </w:pPr>
      <w:r>
        <w:rPr>
          <w:lang w:eastAsia="sv-SE"/>
        </w:rPr>
        <w:t xml:space="preserve">The following </w:t>
      </w:r>
      <w:ins w:id="33" w:author="ZTE, Fei Xue" w:date="2026-01-30T20:24:45Z">
        <w:r>
          <w:rPr>
            <w:lang w:eastAsia="sv-SE"/>
          </w:rPr>
          <w:t>is the preferred</w:t>
        </w:r>
      </w:ins>
      <w:ins w:id="34" w:author="ZTE, Fei Xue" w:date="2026-01-30T20:24:45Z">
        <w:r>
          <w:rPr>
            <w:rFonts w:hint="eastAsia" w:eastAsia="宋体"/>
            <w:lang w:val="en-US" w:eastAsia="zh-CN"/>
          </w:rPr>
          <w:t xml:space="preserve"> </w:t>
        </w:r>
      </w:ins>
      <w:r>
        <w:rPr>
          <w:lang w:eastAsia="sv-SE"/>
        </w:rPr>
        <w:t xml:space="preserve">procedure for measuring TRP </w:t>
      </w:r>
      <w:del w:id="35" w:author="ZTE, Fei Xue" w:date="2026-01-30T20:25:01Z">
        <w:r>
          <w:rPr>
            <w:lang w:eastAsia="sv-SE"/>
          </w:rPr>
          <w:delText xml:space="preserve">is </w:delText>
        </w:r>
      </w:del>
      <w:r>
        <w:rPr>
          <w:lang w:eastAsia="sv-SE"/>
        </w:rPr>
        <w:t xml:space="preserve">based on the directional power measurements </w:t>
      </w:r>
      <w:ins w:id="36" w:author="ZTE, Fei Xue" w:date="2026-01-30T20:24:56Z">
        <w:r>
          <w:rPr>
            <w:lang w:eastAsia="sv-SE"/>
          </w:rPr>
          <w:t>within anechoic chamber (as defined in TR 37.941 [</w:t>
        </w:r>
      </w:ins>
      <w:ins w:id="37" w:author="ZTE, Fei Xue" w:date="2026-01-30T21:07:17Z">
        <w:r>
          <w:rPr>
            <w:rFonts w:hint="eastAsia" w:eastAsia="宋体"/>
            <w:lang w:val="en-US" w:eastAsia="zh-CN"/>
          </w:rPr>
          <w:t>25</w:t>
        </w:r>
      </w:ins>
      <w:ins w:id="38" w:author="ZTE, Fei Xue" w:date="2026-01-30T20:24:56Z">
        <w:r>
          <w:rPr>
            <w:lang w:eastAsia="sv-SE"/>
          </w:rPr>
          <w:t>]),</w:t>
        </w:r>
      </w:ins>
      <w:ins w:id="39" w:author="ZTE, Fei Xue" w:date="2026-01-30T20:24:57Z">
        <w:r>
          <w:rPr>
            <w:rFonts w:hint="eastAsia" w:eastAsia="宋体"/>
            <w:lang w:val="en-US" w:eastAsia="zh-CN"/>
          </w:rPr>
          <w:t xml:space="preserve"> </w:t>
        </w:r>
      </w:ins>
      <w:r>
        <w:rPr>
          <w:lang w:eastAsia="sv-SE"/>
        </w:rPr>
        <w:t>as described in annex </w:t>
      </w:r>
      <w:ins w:id="40" w:author="ZTE, Fei Xue" w:date="2026-02-11T16:27:42Z">
        <w:r>
          <w:rPr>
            <w:rFonts w:hint="eastAsia" w:eastAsia="宋体"/>
            <w:lang w:val="en-US" w:eastAsia="zh-CN"/>
          </w:rPr>
          <w:t>G</w:t>
        </w:r>
      </w:ins>
      <w:del w:id="41" w:author="ZTE, Fei Xue" w:date="2026-02-11T16:27:42Z">
        <w:r>
          <w:rPr>
            <w:lang w:eastAsia="sv-SE"/>
          </w:rPr>
          <w:delText>I</w:delText>
        </w:r>
      </w:del>
      <w:r>
        <w:rPr>
          <w:lang w:eastAsia="sv-SE"/>
        </w:rPr>
        <w:t xml:space="preserve">. An alternative method to measure TRP is to use a </w:t>
      </w:r>
      <w:r>
        <w:t xml:space="preserve">characterized and calibrated </w:t>
      </w:r>
      <w:r>
        <w:rPr>
          <w:lang w:eastAsia="sv-SE"/>
        </w:rPr>
        <w:t>reverberation chamber if so follow steps 1, 3, 4, 5, 7 and 10.</w:t>
      </w:r>
    </w:p>
    <w:p w14:paraId="6D4715DB">
      <w:pPr>
        <w:ind w:left="738" w:hanging="454"/>
        <w:rPr>
          <w:lang w:eastAsia="zh-CN"/>
        </w:rPr>
      </w:pPr>
      <w:r>
        <w:t>1)</w:t>
      </w:r>
      <w:r>
        <w:tab/>
      </w:r>
      <w:r>
        <w:t xml:space="preserve">Place the </w:t>
      </w:r>
      <w:r>
        <w:rPr>
          <w:rFonts w:hint="eastAsia" w:eastAsia="宋体"/>
          <w:lang w:val="en-US" w:eastAsia="zh-CN"/>
        </w:rPr>
        <w:t>NCR</w:t>
      </w:r>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t>.</w:t>
      </w:r>
    </w:p>
    <w:p w14:paraId="5B1E69C5">
      <w:pPr>
        <w:ind w:left="738" w:hanging="454"/>
        <w:rPr>
          <w:lang w:eastAsia="zh-CN"/>
        </w:rPr>
      </w:pPr>
      <w:r>
        <w:t>2)</w:t>
      </w:r>
      <w:r>
        <w:tab/>
      </w:r>
      <w:r>
        <w:t>Align the</w:t>
      </w:r>
      <w:r>
        <w:rPr>
          <w:lang w:eastAsia="zh-CN"/>
        </w:rPr>
        <w:t xml:space="preserve"> manufacturer declared coordinate system orientation </w:t>
      </w:r>
      <w:r>
        <w:rPr>
          <w:rFonts w:hint="eastAsia"/>
          <w:lang w:eastAsia="zh-CN"/>
        </w:rPr>
        <w:t xml:space="preserve">of the </w:t>
      </w:r>
      <w:r>
        <w:rPr>
          <w:rFonts w:hint="eastAsia"/>
          <w:lang w:val="en-US" w:eastAsia="zh-CN"/>
        </w:rPr>
        <w:t>NCR</w:t>
      </w:r>
      <w:r>
        <w:rPr>
          <w:rFonts w:hint="eastAsia"/>
          <w:lang w:eastAsia="zh-CN"/>
        </w:rPr>
        <w:t xml:space="preserve"> </w:t>
      </w:r>
      <w:r>
        <w:rPr>
          <w:lang w:eastAsia="zh-CN"/>
        </w:rPr>
        <w:t>with the test system.</w:t>
      </w:r>
    </w:p>
    <w:p w14:paraId="38CC841B">
      <w:pPr>
        <w:ind w:left="738" w:hanging="454"/>
        <w:rPr>
          <w:lang w:eastAsia="zh-CN"/>
        </w:rPr>
      </w:pPr>
      <w:r>
        <w:rPr>
          <w:rFonts w:eastAsia="Yu Gothic UI"/>
        </w:rPr>
        <w:t>3)</w:t>
      </w:r>
      <w:r>
        <w:rPr>
          <w:rFonts w:eastAsia="Yu Gothic UI"/>
        </w:rPr>
        <w:tab/>
      </w:r>
      <w:r>
        <w:t xml:space="preserve">Align </w:t>
      </w:r>
      <w:r>
        <w:rPr>
          <w:lang w:eastAsia="zh-CN"/>
        </w:rPr>
        <w:t xml:space="preserve">the </w:t>
      </w:r>
      <w:r>
        <w:rPr>
          <w:rFonts w:hint="eastAsia"/>
          <w:lang w:val="en-US" w:eastAsia="zh-CN"/>
        </w:rPr>
        <w:t>NCR</w:t>
      </w:r>
      <w:r>
        <w:rPr>
          <w:lang w:eastAsia="zh-CN"/>
        </w:rPr>
        <w:t xml:space="preserve"> </w:t>
      </w:r>
      <w:r>
        <w:t xml:space="preserve">with the test antenna </w:t>
      </w:r>
      <w:r>
        <w:rPr>
          <w:lang w:eastAsia="zh-CN"/>
        </w:rPr>
        <w:t>in the declared direction to be tested.</w:t>
      </w:r>
    </w:p>
    <w:p w14:paraId="18F4DBF9">
      <w:pPr>
        <w:ind w:left="738" w:hanging="454"/>
      </w:pPr>
      <w:r>
        <w:rPr>
          <w:rFonts w:hint="eastAsia" w:eastAsia="宋体"/>
          <w:lang w:val="en-US" w:eastAsia="zh-CN"/>
        </w:rPr>
        <w:t>4</w:t>
      </w:r>
      <w:r>
        <w:t>)</w:t>
      </w:r>
      <w:r>
        <w:tab/>
      </w:r>
      <w:r>
        <w:t>Measurements shall use a measurement bandwidth in accordance to the conditions in clause </w:t>
      </w:r>
      <w:r>
        <w:rPr>
          <w:rFonts w:hint="eastAsia" w:eastAsia="宋体"/>
          <w:lang w:val="en-US" w:eastAsia="zh-CN"/>
        </w:rPr>
        <w:t>6</w:t>
      </w:r>
      <w:r>
        <w:t>.</w:t>
      </w:r>
      <w:r>
        <w:rPr>
          <w:rFonts w:hint="eastAsia" w:eastAsia="宋体"/>
          <w:lang w:val="en-US" w:eastAsia="zh-CN"/>
        </w:rPr>
        <w:t>16</w:t>
      </w:r>
      <w:r>
        <w:t>.5.</w:t>
      </w:r>
    </w:p>
    <w:p w14:paraId="04A7A2F9">
      <w:pPr>
        <w:ind w:left="738" w:hanging="454"/>
      </w:pPr>
      <w:r>
        <w:rPr>
          <w:rFonts w:hint="eastAsia" w:eastAsia="宋体"/>
          <w:lang w:val="en-US" w:eastAsia="zh-CN"/>
        </w:rPr>
        <w:t>5</w:t>
      </w:r>
      <w:r>
        <w:t>)</w:t>
      </w:r>
      <w:r>
        <w:tab/>
      </w:r>
      <w:r>
        <w:t>The measurement device characteristics shall be:</w:t>
      </w:r>
    </w:p>
    <w:p w14:paraId="2E23D0D2">
      <w:pPr>
        <w:ind w:left="1191" w:hanging="454"/>
        <w:rPr>
          <w:lang w:eastAsia="zh-CN"/>
        </w:rPr>
      </w:pPr>
      <w:r>
        <w:t>-</w:t>
      </w:r>
      <w:r>
        <w:tab/>
      </w:r>
      <w:r>
        <w:t>Detection mode: True RMS.</w:t>
      </w:r>
    </w:p>
    <w:p w14:paraId="2F0EE221">
      <w:pPr>
        <w:ind w:left="738" w:hanging="454"/>
      </w:pPr>
      <w:r>
        <w:rPr>
          <w:rFonts w:hint="eastAsia" w:eastAsia="宋体"/>
          <w:lang w:val="en-US" w:eastAsia="zh-CN"/>
        </w:rPr>
        <w:t>6</w:t>
      </w:r>
      <w:r>
        <w:t>)</w:t>
      </w:r>
      <w:r>
        <w:tab/>
      </w:r>
      <w:r>
        <w:t xml:space="preserve">Set the TDD </w:t>
      </w:r>
      <w:r>
        <w:rPr>
          <w:rFonts w:hint="eastAsia" w:eastAsia="宋体"/>
          <w:lang w:val="en-US" w:eastAsia="zh-CN"/>
        </w:rPr>
        <w:t>NCR</w:t>
      </w:r>
      <w:r>
        <w:t xml:space="preserve"> to receive only.</w:t>
      </w:r>
    </w:p>
    <w:p w14:paraId="6905DDA8">
      <w:pPr>
        <w:ind w:left="738" w:hanging="454"/>
      </w:pPr>
      <w:r>
        <w:rPr>
          <w:rFonts w:hint="eastAsia" w:eastAsia="宋体"/>
          <w:lang w:val="en-US" w:eastAsia="zh-CN"/>
        </w:rPr>
        <w:t>7</w:t>
      </w:r>
      <w:r>
        <w:t>)</w:t>
      </w:r>
      <w:r>
        <w:tab/>
      </w:r>
      <w:r>
        <w:t xml:space="preserve">Orient the positioner (and </w:t>
      </w:r>
      <w:r>
        <w:rPr>
          <w:rFonts w:hint="eastAsia" w:eastAsia="宋体"/>
          <w:lang w:val="en-US" w:eastAsia="zh-CN"/>
        </w:rPr>
        <w:t>NCR</w:t>
      </w:r>
      <w:r>
        <w:t>) in order that the direction to be tested aligns with the test antenna such that measurements to determine TRP can be performed (see annex I).</w:t>
      </w:r>
    </w:p>
    <w:p w14:paraId="211575C9">
      <w:pPr>
        <w:ind w:left="738" w:hanging="454"/>
        <w:rPr>
          <w:snapToGrid w:val="0"/>
        </w:rPr>
      </w:pPr>
      <w:r>
        <w:rPr>
          <w:rFonts w:hint="eastAsia" w:eastAsia="宋体"/>
          <w:snapToGrid w:val="0"/>
          <w:lang w:val="en-US" w:eastAsia="zh-CN"/>
        </w:rPr>
        <w:t>8</w:t>
      </w:r>
      <w:r>
        <w:rPr>
          <w:snapToGrid w:val="0"/>
        </w:rPr>
        <w:t>)</w:t>
      </w:r>
      <w:r>
        <w:rPr>
          <w:snapToGrid w:val="0"/>
        </w:rPr>
        <w:tab/>
      </w:r>
      <w:r>
        <w:rPr>
          <w:snapToGrid w:val="0"/>
        </w:rPr>
        <w:t>Measure the emission at the specified frequencies with specified measurement bandwidth</w:t>
      </w:r>
    </w:p>
    <w:p w14:paraId="4F546E3E">
      <w:pPr>
        <w:ind w:left="738" w:hanging="454"/>
      </w:pPr>
      <w:r>
        <w:rPr>
          <w:rFonts w:hint="eastAsia" w:eastAsia="宋体"/>
          <w:lang w:val="en-US" w:eastAsia="zh-CN"/>
        </w:rPr>
        <w:t>9</w:t>
      </w:r>
      <w:r>
        <w:t>)</w:t>
      </w:r>
      <w:r>
        <w:tab/>
      </w:r>
      <w:r>
        <w:t xml:space="preserve">Repeat step </w:t>
      </w:r>
      <w:r>
        <w:rPr>
          <w:rFonts w:hint="eastAsia" w:eastAsia="宋体"/>
          <w:lang w:val="en-US" w:eastAsia="zh-CN"/>
        </w:rPr>
        <w:t>7</w:t>
      </w:r>
      <w:r>
        <w:t>-</w:t>
      </w:r>
      <w:r>
        <w:rPr>
          <w:rFonts w:hint="eastAsia" w:eastAsia="宋体"/>
          <w:lang w:val="en-US" w:eastAsia="zh-CN"/>
        </w:rPr>
        <w:t>10</w:t>
      </w:r>
      <w:r>
        <w:t xml:space="preserve"> for all directions in the appropriated TRP measurement grid needed for full TRP estimation (see annex I).</w:t>
      </w:r>
    </w:p>
    <w:p w14:paraId="751632A3">
      <w:pPr>
        <w:pStyle w:val="109"/>
      </w:pPr>
      <w:r>
        <w:t>NOTE 1:</w:t>
      </w:r>
      <w:r>
        <w:tab/>
      </w:r>
      <w:r>
        <w:t>The TRP measurement grid may not be the same for all measurement frequencies.</w:t>
      </w:r>
    </w:p>
    <w:p w14:paraId="6FA1898E">
      <w:pPr>
        <w:pStyle w:val="109"/>
      </w:pPr>
      <w:r>
        <w:t>NOTE 2:</w:t>
      </w:r>
      <w:r>
        <w:tab/>
      </w:r>
      <w:r>
        <w:t>The frequency sweep or the TRP measurement grid sweep may be done in any order</w:t>
      </w:r>
    </w:p>
    <w:p w14:paraId="7812196B">
      <w:pPr>
        <w:ind w:left="738" w:hanging="454"/>
        <w:rPr>
          <w:rFonts w:eastAsiaTheme="minorEastAsia"/>
          <w:lang w:eastAsia="zh-CN"/>
        </w:rPr>
      </w:pPr>
      <w:r>
        <w:rPr>
          <w:rFonts w:hint="eastAsia" w:eastAsia="宋体"/>
          <w:lang w:val="en-US" w:eastAsia="zh-CN"/>
        </w:rPr>
        <w:t>10</w:t>
      </w:r>
      <w:r>
        <w:t>)</w:t>
      </w:r>
      <w:r>
        <w:tab/>
      </w:r>
      <w:r>
        <w:t>Calculate TRP at each specified frequency using the directional measurements.</w:t>
      </w:r>
      <w:bookmarkEnd w:id="3"/>
    </w:p>
    <w:p w14:paraId="771E898C">
      <w:pPr>
        <w:pStyle w:val="2784"/>
        <w:rPr>
          <w:lang w:eastAsia="zh-CN"/>
        </w:rPr>
      </w:pPr>
      <w:r>
        <w:t>==============</w:t>
      </w:r>
      <w:r>
        <w:rPr>
          <w:rFonts w:hint="eastAsia"/>
          <w:lang w:val="en-US" w:eastAsia="zh-CN"/>
        </w:rPr>
        <w:t>End of</w:t>
      </w:r>
      <w:r>
        <w:t xml:space="preserve"> change=============</w:t>
      </w:r>
    </w:p>
    <w:p w14:paraId="57FDA7DD">
      <w:pPr>
        <w:rPr>
          <w:rFonts w:eastAsiaTheme="minorEastAsia"/>
          <w:lang w:eastAsia="zh-CN"/>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swiss"/>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Nokia Pure Text">
    <w:altName w:val="Segoe Print"/>
    <w:panose1 w:val="00000000000000000000"/>
    <w:charset w:val="00"/>
    <w:family w:val="auto"/>
    <w:pitch w:val="default"/>
    <w:sig w:usb0="00000000" w:usb1="00000000" w:usb2="00010000" w:usb3="00000000" w:csb0="0000019F"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swiss"/>
    <w:pitch w:val="default"/>
    <w:sig w:usb0="E4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TimesNewRomanPSMT">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Consolas">
    <w:panose1 w:val="020B0609020204030204"/>
    <w:charset w:val="00"/>
    <w:family w:val="modern"/>
    <w:pitch w:val="default"/>
    <w:sig w:usb0="E00006FF" w:usb1="0000FCFF" w:usb2="00000001" w:usb3="00000000" w:csb0="6000019F" w:csb1="DFD70000"/>
  </w:font>
  <w:font w:name="MS PMincho">
    <w:altName w:val="Yu Gothic"/>
    <w:panose1 w:val="00000000000000000000"/>
    <w:charset w:val="80"/>
    <w:family w:val="roman"/>
    <w:pitch w:val="default"/>
    <w:sig w:usb0="00000000" w:usb1="00000000" w:usb2="08000012" w:usb3="00000000" w:csb0="0002009F" w:csb1="00000000"/>
  </w:font>
  <w:font w:name="Yu Gothic">
    <w:panose1 w:val="020B0400000000000000"/>
    <w:charset w:val="80"/>
    <w:family w:val="swiss"/>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89091">
    <w:pPr>
      <w:pStyle w:val="5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F25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0B8EE0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35A5FB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3D15E6F6">
    <w:pPr>
      <w:pStyle w:val="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47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44"/>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8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7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98"/>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76"/>
      <w:lvlText w:val=""/>
      <w:lvlJc w:val="left"/>
      <w:pPr>
        <w:tabs>
          <w:tab w:val="left" w:pos="720"/>
        </w:tabs>
        <w:ind w:left="720" w:hanging="360"/>
      </w:pPr>
      <w:rPr>
        <w:rFonts w:hint="default" w:ascii="Symbol" w:hAnsi="Symbol"/>
      </w:rPr>
    </w:lvl>
    <w:lvl w:ilvl="1" w:tentative="0">
      <w:start w:val="1"/>
      <w:numFmt w:val="bullet"/>
      <w:pStyle w:val="177"/>
      <w:lvlText w:val="o"/>
      <w:lvlJc w:val="left"/>
      <w:pPr>
        <w:tabs>
          <w:tab w:val="left" w:pos="1440"/>
        </w:tabs>
        <w:ind w:left="1440" w:hanging="360"/>
      </w:pPr>
      <w:rPr>
        <w:rFonts w:hint="default" w:ascii="Courier New" w:hAnsi="Courier New" w:cs="Courier New"/>
      </w:rPr>
    </w:lvl>
    <w:lvl w:ilvl="2" w:tentative="0">
      <w:start w:val="1"/>
      <w:numFmt w:val="bullet"/>
      <w:pStyle w:val="178"/>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71"/>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68"/>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72"/>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902"/>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75"/>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313"/>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88"/>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95"/>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708858F6"/>
    <w:multiLevelType w:val="multilevel"/>
    <w:tmpl w:val="708858F6"/>
    <w:lvl w:ilvl="0" w:tentative="0">
      <w:start w:val="0"/>
      <w:numFmt w:val="bullet"/>
      <w:pStyle w:val="515"/>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6">
    <w:nsid w:val="70BD643C"/>
    <w:multiLevelType w:val="multilevel"/>
    <w:tmpl w:val="70BD643C"/>
    <w:lvl w:ilvl="0" w:tentative="0">
      <w:start w:val="1"/>
      <w:numFmt w:val="bullet"/>
      <w:pStyle w:val="49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7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50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9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319"/>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7D"/>
    <w:rsid w:val="0001447E"/>
    <w:rsid w:val="00022511"/>
    <w:rsid w:val="00030080"/>
    <w:rsid w:val="00031EF0"/>
    <w:rsid w:val="00033397"/>
    <w:rsid w:val="0003501D"/>
    <w:rsid w:val="000353B7"/>
    <w:rsid w:val="00040095"/>
    <w:rsid w:val="00041FDD"/>
    <w:rsid w:val="00042CC1"/>
    <w:rsid w:val="0005042A"/>
    <w:rsid w:val="00051834"/>
    <w:rsid w:val="00054A22"/>
    <w:rsid w:val="00055212"/>
    <w:rsid w:val="00060014"/>
    <w:rsid w:val="00062023"/>
    <w:rsid w:val="00062776"/>
    <w:rsid w:val="000655A6"/>
    <w:rsid w:val="000661BD"/>
    <w:rsid w:val="00066B70"/>
    <w:rsid w:val="00071370"/>
    <w:rsid w:val="00072BA0"/>
    <w:rsid w:val="0007481B"/>
    <w:rsid w:val="00080512"/>
    <w:rsid w:val="0008408B"/>
    <w:rsid w:val="00084502"/>
    <w:rsid w:val="0008475C"/>
    <w:rsid w:val="00084835"/>
    <w:rsid w:val="00085C60"/>
    <w:rsid w:val="00091273"/>
    <w:rsid w:val="00091988"/>
    <w:rsid w:val="00092215"/>
    <w:rsid w:val="00095D21"/>
    <w:rsid w:val="000A4A9D"/>
    <w:rsid w:val="000A662B"/>
    <w:rsid w:val="000B17AF"/>
    <w:rsid w:val="000B7D1E"/>
    <w:rsid w:val="000C10A9"/>
    <w:rsid w:val="000C243E"/>
    <w:rsid w:val="000C47C3"/>
    <w:rsid w:val="000C6882"/>
    <w:rsid w:val="000C7C5A"/>
    <w:rsid w:val="000C7F7D"/>
    <w:rsid w:val="000D44D9"/>
    <w:rsid w:val="000D51D6"/>
    <w:rsid w:val="000D58AB"/>
    <w:rsid w:val="000E069A"/>
    <w:rsid w:val="000E0F8B"/>
    <w:rsid w:val="000F0DD4"/>
    <w:rsid w:val="00102DE9"/>
    <w:rsid w:val="0010522D"/>
    <w:rsid w:val="001057EF"/>
    <w:rsid w:val="001212DE"/>
    <w:rsid w:val="00131C52"/>
    <w:rsid w:val="00133525"/>
    <w:rsid w:val="001343D8"/>
    <w:rsid w:val="00143B95"/>
    <w:rsid w:val="00144DDD"/>
    <w:rsid w:val="00146B7C"/>
    <w:rsid w:val="00150419"/>
    <w:rsid w:val="00152EC9"/>
    <w:rsid w:val="00155D67"/>
    <w:rsid w:val="0016264E"/>
    <w:rsid w:val="00163FEB"/>
    <w:rsid w:val="001701D1"/>
    <w:rsid w:val="00176C34"/>
    <w:rsid w:val="00177095"/>
    <w:rsid w:val="001807BB"/>
    <w:rsid w:val="001826D3"/>
    <w:rsid w:val="00182CE5"/>
    <w:rsid w:val="001900D6"/>
    <w:rsid w:val="00196F4F"/>
    <w:rsid w:val="001A0E94"/>
    <w:rsid w:val="001A1D8C"/>
    <w:rsid w:val="001A4C42"/>
    <w:rsid w:val="001A7420"/>
    <w:rsid w:val="001B03C0"/>
    <w:rsid w:val="001B6637"/>
    <w:rsid w:val="001B724E"/>
    <w:rsid w:val="001C1197"/>
    <w:rsid w:val="001C21C3"/>
    <w:rsid w:val="001C2683"/>
    <w:rsid w:val="001C70CD"/>
    <w:rsid w:val="001C7E45"/>
    <w:rsid w:val="001D02C2"/>
    <w:rsid w:val="001D04AF"/>
    <w:rsid w:val="001D0D23"/>
    <w:rsid w:val="001D53A0"/>
    <w:rsid w:val="001D62B1"/>
    <w:rsid w:val="001D7A99"/>
    <w:rsid w:val="001E0749"/>
    <w:rsid w:val="001E0DEA"/>
    <w:rsid w:val="001E2548"/>
    <w:rsid w:val="001E345C"/>
    <w:rsid w:val="001E44CE"/>
    <w:rsid w:val="001E4A1C"/>
    <w:rsid w:val="001E4ACD"/>
    <w:rsid w:val="001E4E95"/>
    <w:rsid w:val="001E594A"/>
    <w:rsid w:val="001E7DF2"/>
    <w:rsid w:val="001F0654"/>
    <w:rsid w:val="001F0C1D"/>
    <w:rsid w:val="001F1132"/>
    <w:rsid w:val="001F168B"/>
    <w:rsid w:val="001F5494"/>
    <w:rsid w:val="001F629C"/>
    <w:rsid w:val="00200684"/>
    <w:rsid w:val="0020114B"/>
    <w:rsid w:val="00201F21"/>
    <w:rsid w:val="00214047"/>
    <w:rsid w:val="00214AE1"/>
    <w:rsid w:val="002156B0"/>
    <w:rsid w:val="0021594F"/>
    <w:rsid w:val="002205A3"/>
    <w:rsid w:val="00224CEF"/>
    <w:rsid w:val="0023164E"/>
    <w:rsid w:val="002347A2"/>
    <w:rsid w:val="00234C10"/>
    <w:rsid w:val="00236284"/>
    <w:rsid w:val="0023779A"/>
    <w:rsid w:val="00240E7D"/>
    <w:rsid w:val="00241BB1"/>
    <w:rsid w:val="002460D6"/>
    <w:rsid w:val="00247314"/>
    <w:rsid w:val="00247DE9"/>
    <w:rsid w:val="00251DA4"/>
    <w:rsid w:val="00254E32"/>
    <w:rsid w:val="00254EB5"/>
    <w:rsid w:val="00261E23"/>
    <w:rsid w:val="002631FC"/>
    <w:rsid w:val="0026478B"/>
    <w:rsid w:val="0026598E"/>
    <w:rsid w:val="002675F0"/>
    <w:rsid w:val="00271116"/>
    <w:rsid w:val="00271858"/>
    <w:rsid w:val="00273C73"/>
    <w:rsid w:val="00275618"/>
    <w:rsid w:val="002776C7"/>
    <w:rsid w:val="00281323"/>
    <w:rsid w:val="002843F3"/>
    <w:rsid w:val="00294C97"/>
    <w:rsid w:val="002A4394"/>
    <w:rsid w:val="002A57B4"/>
    <w:rsid w:val="002B0021"/>
    <w:rsid w:val="002B1B63"/>
    <w:rsid w:val="002B27AC"/>
    <w:rsid w:val="002B411B"/>
    <w:rsid w:val="002B6339"/>
    <w:rsid w:val="002B76C2"/>
    <w:rsid w:val="002C252C"/>
    <w:rsid w:val="002D3A88"/>
    <w:rsid w:val="002D3CCF"/>
    <w:rsid w:val="002D414E"/>
    <w:rsid w:val="002E00EE"/>
    <w:rsid w:val="002E16EA"/>
    <w:rsid w:val="00301C5C"/>
    <w:rsid w:val="00303F77"/>
    <w:rsid w:val="00304B46"/>
    <w:rsid w:val="00305D6B"/>
    <w:rsid w:val="003110C9"/>
    <w:rsid w:val="003129D1"/>
    <w:rsid w:val="003138DE"/>
    <w:rsid w:val="00314ABB"/>
    <w:rsid w:val="003172DC"/>
    <w:rsid w:val="003178D5"/>
    <w:rsid w:val="00321306"/>
    <w:rsid w:val="00325BE3"/>
    <w:rsid w:val="00327D7A"/>
    <w:rsid w:val="00330189"/>
    <w:rsid w:val="003302A7"/>
    <w:rsid w:val="00332CB5"/>
    <w:rsid w:val="00335340"/>
    <w:rsid w:val="00335B44"/>
    <w:rsid w:val="00335DCB"/>
    <w:rsid w:val="00337BB1"/>
    <w:rsid w:val="003423FF"/>
    <w:rsid w:val="00343A2A"/>
    <w:rsid w:val="003465EE"/>
    <w:rsid w:val="00351B67"/>
    <w:rsid w:val="0035462D"/>
    <w:rsid w:val="003600E9"/>
    <w:rsid w:val="00360FC5"/>
    <w:rsid w:val="00361C4A"/>
    <w:rsid w:val="00367A72"/>
    <w:rsid w:val="0037038A"/>
    <w:rsid w:val="00373224"/>
    <w:rsid w:val="00374C87"/>
    <w:rsid w:val="003754F0"/>
    <w:rsid w:val="003765B8"/>
    <w:rsid w:val="00376C5D"/>
    <w:rsid w:val="00382CA9"/>
    <w:rsid w:val="00382EAB"/>
    <w:rsid w:val="00383233"/>
    <w:rsid w:val="00384BA6"/>
    <w:rsid w:val="003903F4"/>
    <w:rsid w:val="00391406"/>
    <w:rsid w:val="00391C63"/>
    <w:rsid w:val="00397DA5"/>
    <w:rsid w:val="003B0E9D"/>
    <w:rsid w:val="003B6F49"/>
    <w:rsid w:val="003C02A8"/>
    <w:rsid w:val="003C37D7"/>
    <w:rsid w:val="003C3971"/>
    <w:rsid w:val="003D10F7"/>
    <w:rsid w:val="003D2711"/>
    <w:rsid w:val="003E259E"/>
    <w:rsid w:val="003F3CF2"/>
    <w:rsid w:val="003F6588"/>
    <w:rsid w:val="003F6B5D"/>
    <w:rsid w:val="004017EA"/>
    <w:rsid w:val="00402A79"/>
    <w:rsid w:val="00406062"/>
    <w:rsid w:val="00410B0A"/>
    <w:rsid w:val="004135F4"/>
    <w:rsid w:val="00415C44"/>
    <w:rsid w:val="00423334"/>
    <w:rsid w:val="00424299"/>
    <w:rsid w:val="00426036"/>
    <w:rsid w:val="00430642"/>
    <w:rsid w:val="00433015"/>
    <w:rsid w:val="004345EC"/>
    <w:rsid w:val="0043494A"/>
    <w:rsid w:val="004378E4"/>
    <w:rsid w:val="00440792"/>
    <w:rsid w:val="004417B5"/>
    <w:rsid w:val="004444B9"/>
    <w:rsid w:val="00452E29"/>
    <w:rsid w:val="00454843"/>
    <w:rsid w:val="00456446"/>
    <w:rsid w:val="004605DF"/>
    <w:rsid w:val="00461162"/>
    <w:rsid w:val="00461ACA"/>
    <w:rsid w:val="00463690"/>
    <w:rsid w:val="00465515"/>
    <w:rsid w:val="00466A5A"/>
    <w:rsid w:val="00466A6D"/>
    <w:rsid w:val="00467828"/>
    <w:rsid w:val="00470603"/>
    <w:rsid w:val="00470BBF"/>
    <w:rsid w:val="00471714"/>
    <w:rsid w:val="0047435A"/>
    <w:rsid w:val="004764A9"/>
    <w:rsid w:val="004810AB"/>
    <w:rsid w:val="004822CD"/>
    <w:rsid w:val="0048744E"/>
    <w:rsid w:val="00492FC5"/>
    <w:rsid w:val="004958D8"/>
    <w:rsid w:val="004971C3"/>
    <w:rsid w:val="004A5083"/>
    <w:rsid w:val="004B2EDB"/>
    <w:rsid w:val="004B4505"/>
    <w:rsid w:val="004B6A05"/>
    <w:rsid w:val="004C1EED"/>
    <w:rsid w:val="004C5B86"/>
    <w:rsid w:val="004C6347"/>
    <w:rsid w:val="004D3578"/>
    <w:rsid w:val="004D3FFD"/>
    <w:rsid w:val="004D463B"/>
    <w:rsid w:val="004D76D4"/>
    <w:rsid w:val="004E213A"/>
    <w:rsid w:val="004E486F"/>
    <w:rsid w:val="004E61AE"/>
    <w:rsid w:val="004F0988"/>
    <w:rsid w:val="004F14DE"/>
    <w:rsid w:val="004F3340"/>
    <w:rsid w:val="004F61A1"/>
    <w:rsid w:val="00505567"/>
    <w:rsid w:val="00511D26"/>
    <w:rsid w:val="0052280A"/>
    <w:rsid w:val="0053388B"/>
    <w:rsid w:val="005353C0"/>
    <w:rsid w:val="00535773"/>
    <w:rsid w:val="00537F51"/>
    <w:rsid w:val="00542CB5"/>
    <w:rsid w:val="00543E6C"/>
    <w:rsid w:val="00544DB2"/>
    <w:rsid w:val="00545578"/>
    <w:rsid w:val="0054711F"/>
    <w:rsid w:val="00550045"/>
    <w:rsid w:val="0055042A"/>
    <w:rsid w:val="00552B72"/>
    <w:rsid w:val="00562804"/>
    <w:rsid w:val="00565087"/>
    <w:rsid w:val="00567904"/>
    <w:rsid w:val="00567AA6"/>
    <w:rsid w:val="00570E04"/>
    <w:rsid w:val="00571CC9"/>
    <w:rsid w:val="00573DE3"/>
    <w:rsid w:val="00574E67"/>
    <w:rsid w:val="00587954"/>
    <w:rsid w:val="00590992"/>
    <w:rsid w:val="00592048"/>
    <w:rsid w:val="005922F0"/>
    <w:rsid w:val="005934F1"/>
    <w:rsid w:val="00593E5F"/>
    <w:rsid w:val="00596361"/>
    <w:rsid w:val="00597B11"/>
    <w:rsid w:val="005A014C"/>
    <w:rsid w:val="005A07E8"/>
    <w:rsid w:val="005B1AC4"/>
    <w:rsid w:val="005B6AE4"/>
    <w:rsid w:val="005B7980"/>
    <w:rsid w:val="005C15C5"/>
    <w:rsid w:val="005C257E"/>
    <w:rsid w:val="005C4DE9"/>
    <w:rsid w:val="005D0729"/>
    <w:rsid w:val="005D206B"/>
    <w:rsid w:val="005D2E01"/>
    <w:rsid w:val="005D3AFA"/>
    <w:rsid w:val="005D56E7"/>
    <w:rsid w:val="005D7526"/>
    <w:rsid w:val="005E3276"/>
    <w:rsid w:val="005E4BB2"/>
    <w:rsid w:val="005F0535"/>
    <w:rsid w:val="005F3DE5"/>
    <w:rsid w:val="00600353"/>
    <w:rsid w:val="00602AEA"/>
    <w:rsid w:val="00602EC2"/>
    <w:rsid w:val="00603338"/>
    <w:rsid w:val="00607B16"/>
    <w:rsid w:val="00614FDF"/>
    <w:rsid w:val="00617D26"/>
    <w:rsid w:val="00620406"/>
    <w:rsid w:val="006222DB"/>
    <w:rsid w:val="00626476"/>
    <w:rsid w:val="00631E8A"/>
    <w:rsid w:val="00634E5F"/>
    <w:rsid w:val="0063543D"/>
    <w:rsid w:val="00636760"/>
    <w:rsid w:val="00636CF0"/>
    <w:rsid w:val="0063716C"/>
    <w:rsid w:val="00644095"/>
    <w:rsid w:val="00647114"/>
    <w:rsid w:val="00647458"/>
    <w:rsid w:val="006536AD"/>
    <w:rsid w:val="006568AD"/>
    <w:rsid w:val="0065715A"/>
    <w:rsid w:val="006656CC"/>
    <w:rsid w:val="0067624A"/>
    <w:rsid w:val="00676C4B"/>
    <w:rsid w:val="00676F24"/>
    <w:rsid w:val="006834C1"/>
    <w:rsid w:val="006839ED"/>
    <w:rsid w:val="006922BF"/>
    <w:rsid w:val="006946BE"/>
    <w:rsid w:val="00694D92"/>
    <w:rsid w:val="006A0B92"/>
    <w:rsid w:val="006A323F"/>
    <w:rsid w:val="006A3256"/>
    <w:rsid w:val="006B30D0"/>
    <w:rsid w:val="006B32D1"/>
    <w:rsid w:val="006B4B9C"/>
    <w:rsid w:val="006C3D95"/>
    <w:rsid w:val="006C4363"/>
    <w:rsid w:val="006C6673"/>
    <w:rsid w:val="006D0DE0"/>
    <w:rsid w:val="006D1A31"/>
    <w:rsid w:val="006D612D"/>
    <w:rsid w:val="006D761D"/>
    <w:rsid w:val="006E0196"/>
    <w:rsid w:val="006E2635"/>
    <w:rsid w:val="006E4F5F"/>
    <w:rsid w:val="006E5A0A"/>
    <w:rsid w:val="006E5C86"/>
    <w:rsid w:val="006E7DAA"/>
    <w:rsid w:val="006F0F41"/>
    <w:rsid w:val="006F25EC"/>
    <w:rsid w:val="006F429B"/>
    <w:rsid w:val="006F56D0"/>
    <w:rsid w:val="007001BF"/>
    <w:rsid w:val="00701116"/>
    <w:rsid w:val="00702948"/>
    <w:rsid w:val="0070635A"/>
    <w:rsid w:val="007111EC"/>
    <w:rsid w:val="00712AB4"/>
    <w:rsid w:val="00713C44"/>
    <w:rsid w:val="00716AB3"/>
    <w:rsid w:val="00717209"/>
    <w:rsid w:val="00725057"/>
    <w:rsid w:val="00726CCD"/>
    <w:rsid w:val="00726F53"/>
    <w:rsid w:val="007324E5"/>
    <w:rsid w:val="00732C06"/>
    <w:rsid w:val="00732FCD"/>
    <w:rsid w:val="00734A5B"/>
    <w:rsid w:val="007377CF"/>
    <w:rsid w:val="0074026F"/>
    <w:rsid w:val="007429F6"/>
    <w:rsid w:val="00744849"/>
    <w:rsid w:val="00744A7E"/>
    <w:rsid w:val="00744E76"/>
    <w:rsid w:val="00757A0B"/>
    <w:rsid w:val="007608E8"/>
    <w:rsid w:val="00766494"/>
    <w:rsid w:val="00770E04"/>
    <w:rsid w:val="007748C9"/>
    <w:rsid w:val="00774B1C"/>
    <w:rsid w:val="00774CAC"/>
    <w:rsid w:val="00774DA4"/>
    <w:rsid w:val="00775655"/>
    <w:rsid w:val="007759FF"/>
    <w:rsid w:val="00775B59"/>
    <w:rsid w:val="007779E0"/>
    <w:rsid w:val="00777D49"/>
    <w:rsid w:val="00780404"/>
    <w:rsid w:val="007815DD"/>
    <w:rsid w:val="00781F0F"/>
    <w:rsid w:val="007830D0"/>
    <w:rsid w:val="00787447"/>
    <w:rsid w:val="0079011F"/>
    <w:rsid w:val="007912D7"/>
    <w:rsid w:val="00792366"/>
    <w:rsid w:val="0079455B"/>
    <w:rsid w:val="00794AFA"/>
    <w:rsid w:val="007A3E4F"/>
    <w:rsid w:val="007A6B63"/>
    <w:rsid w:val="007A75E2"/>
    <w:rsid w:val="007B5861"/>
    <w:rsid w:val="007B600E"/>
    <w:rsid w:val="007C3930"/>
    <w:rsid w:val="007C588A"/>
    <w:rsid w:val="007C5CA3"/>
    <w:rsid w:val="007C5F97"/>
    <w:rsid w:val="007D2D4C"/>
    <w:rsid w:val="007D5256"/>
    <w:rsid w:val="007D619C"/>
    <w:rsid w:val="007D639E"/>
    <w:rsid w:val="007D6B18"/>
    <w:rsid w:val="007D7308"/>
    <w:rsid w:val="007E0EBD"/>
    <w:rsid w:val="007E2E79"/>
    <w:rsid w:val="007E3625"/>
    <w:rsid w:val="007E3A77"/>
    <w:rsid w:val="007E4C3E"/>
    <w:rsid w:val="007E5588"/>
    <w:rsid w:val="007F0F4A"/>
    <w:rsid w:val="007F3714"/>
    <w:rsid w:val="007F4B52"/>
    <w:rsid w:val="007F4C25"/>
    <w:rsid w:val="0080180E"/>
    <w:rsid w:val="008028A4"/>
    <w:rsid w:val="00803367"/>
    <w:rsid w:val="00811811"/>
    <w:rsid w:val="00816361"/>
    <w:rsid w:val="00816EC5"/>
    <w:rsid w:val="00823312"/>
    <w:rsid w:val="008305DC"/>
    <w:rsid w:val="00830747"/>
    <w:rsid w:val="00836988"/>
    <w:rsid w:val="00840894"/>
    <w:rsid w:val="00846BF2"/>
    <w:rsid w:val="00847DB7"/>
    <w:rsid w:val="008508AA"/>
    <w:rsid w:val="00851F52"/>
    <w:rsid w:val="0085205E"/>
    <w:rsid w:val="0085478B"/>
    <w:rsid w:val="00854944"/>
    <w:rsid w:val="00860028"/>
    <w:rsid w:val="008605D5"/>
    <w:rsid w:val="00861277"/>
    <w:rsid w:val="00864A6F"/>
    <w:rsid w:val="00866113"/>
    <w:rsid w:val="00867FA0"/>
    <w:rsid w:val="00871D81"/>
    <w:rsid w:val="00872D7C"/>
    <w:rsid w:val="00875CFE"/>
    <w:rsid w:val="00875D39"/>
    <w:rsid w:val="008768CA"/>
    <w:rsid w:val="00876F06"/>
    <w:rsid w:val="0088361F"/>
    <w:rsid w:val="00885B99"/>
    <w:rsid w:val="008906B2"/>
    <w:rsid w:val="00891884"/>
    <w:rsid w:val="00891FE5"/>
    <w:rsid w:val="00895A5C"/>
    <w:rsid w:val="00897C5C"/>
    <w:rsid w:val="008A0910"/>
    <w:rsid w:val="008A0ADA"/>
    <w:rsid w:val="008A1918"/>
    <w:rsid w:val="008A668C"/>
    <w:rsid w:val="008B02DB"/>
    <w:rsid w:val="008B0D97"/>
    <w:rsid w:val="008B21F7"/>
    <w:rsid w:val="008B3A40"/>
    <w:rsid w:val="008B4461"/>
    <w:rsid w:val="008B71EA"/>
    <w:rsid w:val="008B752D"/>
    <w:rsid w:val="008C0AFE"/>
    <w:rsid w:val="008C11A2"/>
    <w:rsid w:val="008C1258"/>
    <w:rsid w:val="008C384C"/>
    <w:rsid w:val="008C3A71"/>
    <w:rsid w:val="008C52B6"/>
    <w:rsid w:val="008D146F"/>
    <w:rsid w:val="008D1600"/>
    <w:rsid w:val="008D1FE1"/>
    <w:rsid w:val="008D2C6C"/>
    <w:rsid w:val="008D35E9"/>
    <w:rsid w:val="008D71AA"/>
    <w:rsid w:val="008E6AED"/>
    <w:rsid w:val="008E76DD"/>
    <w:rsid w:val="008F046E"/>
    <w:rsid w:val="008F1DBA"/>
    <w:rsid w:val="008F235A"/>
    <w:rsid w:val="008F27F4"/>
    <w:rsid w:val="008F3D68"/>
    <w:rsid w:val="008F4A0C"/>
    <w:rsid w:val="008F5577"/>
    <w:rsid w:val="008F5B3E"/>
    <w:rsid w:val="009009E8"/>
    <w:rsid w:val="0090271F"/>
    <w:rsid w:val="00902E23"/>
    <w:rsid w:val="00907FFA"/>
    <w:rsid w:val="009114D7"/>
    <w:rsid w:val="0091348E"/>
    <w:rsid w:val="00917CCB"/>
    <w:rsid w:val="00921FBE"/>
    <w:rsid w:val="0092326B"/>
    <w:rsid w:val="00924215"/>
    <w:rsid w:val="00926536"/>
    <w:rsid w:val="00927E34"/>
    <w:rsid w:val="00927F6F"/>
    <w:rsid w:val="00934E30"/>
    <w:rsid w:val="00937DD7"/>
    <w:rsid w:val="00942EC2"/>
    <w:rsid w:val="009450CC"/>
    <w:rsid w:val="0094519F"/>
    <w:rsid w:val="00945698"/>
    <w:rsid w:val="00947192"/>
    <w:rsid w:val="00951572"/>
    <w:rsid w:val="00952F29"/>
    <w:rsid w:val="009547A2"/>
    <w:rsid w:val="009551B9"/>
    <w:rsid w:val="00964333"/>
    <w:rsid w:val="00964C12"/>
    <w:rsid w:val="00966D44"/>
    <w:rsid w:val="009678A9"/>
    <w:rsid w:val="00973ABD"/>
    <w:rsid w:val="0097675B"/>
    <w:rsid w:val="009779C5"/>
    <w:rsid w:val="0098094B"/>
    <w:rsid w:val="009879F2"/>
    <w:rsid w:val="00990AEF"/>
    <w:rsid w:val="00990C19"/>
    <w:rsid w:val="00990CD4"/>
    <w:rsid w:val="00992B23"/>
    <w:rsid w:val="0099485B"/>
    <w:rsid w:val="0099561B"/>
    <w:rsid w:val="009965F6"/>
    <w:rsid w:val="009A0B9B"/>
    <w:rsid w:val="009A388B"/>
    <w:rsid w:val="009A5F95"/>
    <w:rsid w:val="009A71AC"/>
    <w:rsid w:val="009B1FFE"/>
    <w:rsid w:val="009B35E3"/>
    <w:rsid w:val="009B3663"/>
    <w:rsid w:val="009B3FCD"/>
    <w:rsid w:val="009C1E3D"/>
    <w:rsid w:val="009C211C"/>
    <w:rsid w:val="009C2AF5"/>
    <w:rsid w:val="009C59B8"/>
    <w:rsid w:val="009C60BF"/>
    <w:rsid w:val="009D2F43"/>
    <w:rsid w:val="009F37B7"/>
    <w:rsid w:val="009F3877"/>
    <w:rsid w:val="009F40BC"/>
    <w:rsid w:val="009F5356"/>
    <w:rsid w:val="009F596F"/>
    <w:rsid w:val="009F7048"/>
    <w:rsid w:val="00A00DB9"/>
    <w:rsid w:val="00A035AF"/>
    <w:rsid w:val="00A04A31"/>
    <w:rsid w:val="00A10F02"/>
    <w:rsid w:val="00A11886"/>
    <w:rsid w:val="00A13F6F"/>
    <w:rsid w:val="00A164B4"/>
    <w:rsid w:val="00A2164C"/>
    <w:rsid w:val="00A23B3A"/>
    <w:rsid w:val="00A26956"/>
    <w:rsid w:val="00A27486"/>
    <w:rsid w:val="00A3038F"/>
    <w:rsid w:val="00A31956"/>
    <w:rsid w:val="00A32196"/>
    <w:rsid w:val="00A3240B"/>
    <w:rsid w:val="00A35F39"/>
    <w:rsid w:val="00A437F4"/>
    <w:rsid w:val="00A46F9F"/>
    <w:rsid w:val="00A47F35"/>
    <w:rsid w:val="00A47F5D"/>
    <w:rsid w:val="00A508FF"/>
    <w:rsid w:val="00A51EB2"/>
    <w:rsid w:val="00A53724"/>
    <w:rsid w:val="00A546E9"/>
    <w:rsid w:val="00A56066"/>
    <w:rsid w:val="00A57DAE"/>
    <w:rsid w:val="00A648D1"/>
    <w:rsid w:val="00A71466"/>
    <w:rsid w:val="00A7218D"/>
    <w:rsid w:val="00A73129"/>
    <w:rsid w:val="00A73944"/>
    <w:rsid w:val="00A74B7E"/>
    <w:rsid w:val="00A75FFA"/>
    <w:rsid w:val="00A775F6"/>
    <w:rsid w:val="00A820B7"/>
    <w:rsid w:val="00A82346"/>
    <w:rsid w:val="00A8323F"/>
    <w:rsid w:val="00A83E5A"/>
    <w:rsid w:val="00A846E7"/>
    <w:rsid w:val="00A84A12"/>
    <w:rsid w:val="00A84AC3"/>
    <w:rsid w:val="00A860D7"/>
    <w:rsid w:val="00A8682C"/>
    <w:rsid w:val="00A9199B"/>
    <w:rsid w:val="00A91F11"/>
    <w:rsid w:val="00A92BA1"/>
    <w:rsid w:val="00AA16BE"/>
    <w:rsid w:val="00AA30E7"/>
    <w:rsid w:val="00AA690A"/>
    <w:rsid w:val="00AB67DE"/>
    <w:rsid w:val="00AC0155"/>
    <w:rsid w:val="00AC3F87"/>
    <w:rsid w:val="00AC5916"/>
    <w:rsid w:val="00AC6BC6"/>
    <w:rsid w:val="00AD20D4"/>
    <w:rsid w:val="00AD41BE"/>
    <w:rsid w:val="00AE2548"/>
    <w:rsid w:val="00AE65E2"/>
    <w:rsid w:val="00AE7608"/>
    <w:rsid w:val="00AF04B0"/>
    <w:rsid w:val="00AF3868"/>
    <w:rsid w:val="00AF462F"/>
    <w:rsid w:val="00AF4F03"/>
    <w:rsid w:val="00AF6278"/>
    <w:rsid w:val="00B000C6"/>
    <w:rsid w:val="00B009A2"/>
    <w:rsid w:val="00B033C9"/>
    <w:rsid w:val="00B038B3"/>
    <w:rsid w:val="00B04FA4"/>
    <w:rsid w:val="00B11CC0"/>
    <w:rsid w:val="00B143C7"/>
    <w:rsid w:val="00B14AF4"/>
    <w:rsid w:val="00B15449"/>
    <w:rsid w:val="00B15CD7"/>
    <w:rsid w:val="00B21493"/>
    <w:rsid w:val="00B214F9"/>
    <w:rsid w:val="00B23A2E"/>
    <w:rsid w:val="00B24F4D"/>
    <w:rsid w:val="00B335C8"/>
    <w:rsid w:val="00B369F1"/>
    <w:rsid w:val="00B42101"/>
    <w:rsid w:val="00B42325"/>
    <w:rsid w:val="00B423D1"/>
    <w:rsid w:val="00B42BF2"/>
    <w:rsid w:val="00B52340"/>
    <w:rsid w:val="00B54FAA"/>
    <w:rsid w:val="00B62EC9"/>
    <w:rsid w:val="00B71800"/>
    <w:rsid w:val="00B91586"/>
    <w:rsid w:val="00B91ECD"/>
    <w:rsid w:val="00B925FB"/>
    <w:rsid w:val="00B93086"/>
    <w:rsid w:val="00B94AD1"/>
    <w:rsid w:val="00B96DA2"/>
    <w:rsid w:val="00BA19ED"/>
    <w:rsid w:val="00BA1CFF"/>
    <w:rsid w:val="00BA3E35"/>
    <w:rsid w:val="00BA4B8D"/>
    <w:rsid w:val="00BA681D"/>
    <w:rsid w:val="00BB0782"/>
    <w:rsid w:val="00BB0F5B"/>
    <w:rsid w:val="00BB2FD7"/>
    <w:rsid w:val="00BB6306"/>
    <w:rsid w:val="00BB7C55"/>
    <w:rsid w:val="00BC0287"/>
    <w:rsid w:val="00BC0F7D"/>
    <w:rsid w:val="00BC524F"/>
    <w:rsid w:val="00BC6849"/>
    <w:rsid w:val="00BC6DB1"/>
    <w:rsid w:val="00BD2BA9"/>
    <w:rsid w:val="00BD3C69"/>
    <w:rsid w:val="00BD7485"/>
    <w:rsid w:val="00BD77D5"/>
    <w:rsid w:val="00BD7D31"/>
    <w:rsid w:val="00BE0B54"/>
    <w:rsid w:val="00BE17C3"/>
    <w:rsid w:val="00BE3255"/>
    <w:rsid w:val="00BE6E9A"/>
    <w:rsid w:val="00BF128E"/>
    <w:rsid w:val="00BF16FA"/>
    <w:rsid w:val="00BF6771"/>
    <w:rsid w:val="00C01608"/>
    <w:rsid w:val="00C074DD"/>
    <w:rsid w:val="00C07A57"/>
    <w:rsid w:val="00C07E61"/>
    <w:rsid w:val="00C12336"/>
    <w:rsid w:val="00C12F8C"/>
    <w:rsid w:val="00C13EB8"/>
    <w:rsid w:val="00C1496A"/>
    <w:rsid w:val="00C174AA"/>
    <w:rsid w:val="00C20037"/>
    <w:rsid w:val="00C20FB4"/>
    <w:rsid w:val="00C2149C"/>
    <w:rsid w:val="00C26D61"/>
    <w:rsid w:val="00C27EC9"/>
    <w:rsid w:val="00C33079"/>
    <w:rsid w:val="00C36A04"/>
    <w:rsid w:val="00C403F9"/>
    <w:rsid w:val="00C44D8A"/>
    <w:rsid w:val="00C45231"/>
    <w:rsid w:val="00C462B6"/>
    <w:rsid w:val="00C472A2"/>
    <w:rsid w:val="00C51D6E"/>
    <w:rsid w:val="00C5521C"/>
    <w:rsid w:val="00C56F97"/>
    <w:rsid w:val="00C608CE"/>
    <w:rsid w:val="00C64FB5"/>
    <w:rsid w:val="00C65CBC"/>
    <w:rsid w:val="00C676CE"/>
    <w:rsid w:val="00C70424"/>
    <w:rsid w:val="00C71921"/>
    <w:rsid w:val="00C72833"/>
    <w:rsid w:val="00C77979"/>
    <w:rsid w:val="00C80F1D"/>
    <w:rsid w:val="00C84912"/>
    <w:rsid w:val="00C919B7"/>
    <w:rsid w:val="00C93F40"/>
    <w:rsid w:val="00C956CE"/>
    <w:rsid w:val="00C978CA"/>
    <w:rsid w:val="00CA2477"/>
    <w:rsid w:val="00CA3D0C"/>
    <w:rsid w:val="00CB2FBF"/>
    <w:rsid w:val="00CB654B"/>
    <w:rsid w:val="00CC6AB3"/>
    <w:rsid w:val="00CD39A0"/>
    <w:rsid w:val="00CD4654"/>
    <w:rsid w:val="00CD6C48"/>
    <w:rsid w:val="00CD701A"/>
    <w:rsid w:val="00CD777E"/>
    <w:rsid w:val="00CE1C7D"/>
    <w:rsid w:val="00CE3A6F"/>
    <w:rsid w:val="00CE5701"/>
    <w:rsid w:val="00CE5B0B"/>
    <w:rsid w:val="00CF0BA0"/>
    <w:rsid w:val="00CF45E2"/>
    <w:rsid w:val="00CF5CEF"/>
    <w:rsid w:val="00D01D89"/>
    <w:rsid w:val="00D10C1C"/>
    <w:rsid w:val="00D11E8F"/>
    <w:rsid w:val="00D128D5"/>
    <w:rsid w:val="00D132F4"/>
    <w:rsid w:val="00D13A3B"/>
    <w:rsid w:val="00D13C5E"/>
    <w:rsid w:val="00D17785"/>
    <w:rsid w:val="00D17F7F"/>
    <w:rsid w:val="00D211BD"/>
    <w:rsid w:val="00D25DF4"/>
    <w:rsid w:val="00D27173"/>
    <w:rsid w:val="00D27996"/>
    <w:rsid w:val="00D27BED"/>
    <w:rsid w:val="00D27ECD"/>
    <w:rsid w:val="00D3167F"/>
    <w:rsid w:val="00D453BC"/>
    <w:rsid w:val="00D527F4"/>
    <w:rsid w:val="00D5532E"/>
    <w:rsid w:val="00D571BD"/>
    <w:rsid w:val="00D57248"/>
    <w:rsid w:val="00D57972"/>
    <w:rsid w:val="00D675A9"/>
    <w:rsid w:val="00D67B29"/>
    <w:rsid w:val="00D738D6"/>
    <w:rsid w:val="00D755EB"/>
    <w:rsid w:val="00D76048"/>
    <w:rsid w:val="00D77318"/>
    <w:rsid w:val="00D77AC1"/>
    <w:rsid w:val="00D80EA8"/>
    <w:rsid w:val="00D80EB8"/>
    <w:rsid w:val="00D82AF2"/>
    <w:rsid w:val="00D84B2D"/>
    <w:rsid w:val="00D84D1E"/>
    <w:rsid w:val="00D87E00"/>
    <w:rsid w:val="00D9134D"/>
    <w:rsid w:val="00D923AB"/>
    <w:rsid w:val="00D95637"/>
    <w:rsid w:val="00D9678C"/>
    <w:rsid w:val="00D9756A"/>
    <w:rsid w:val="00D97AC9"/>
    <w:rsid w:val="00DA3F41"/>
    <w:rsid w:val="00DA49E8"/>
    <w:rsid w:val="00DA7A03"/>
    <w:rsid w:val="00DB1818"/>
    <w:rsid w:val="00DB32B2"/>
    <w:rsid w:val="00DB3A93"/>
    <w:rsid w:val="00DB4937"/>
    <w:rsid w:val="00DB66F1"/>
    <w:rsid w:val="00DC0D6B"/>
    <w:rsid w:val="00DC309B"/>
    <w:rsid w:val="00DC3B7F"/>
    <w:rsid w:val="00DC44CB"/>
    <w:rsid w:val="00DC4DA2"/>
    <w:rsid w:val="00DC5617"/>
    <w:rsid w:val="00DD4A42"/>
    <w:rsid w:val="00DD4C17"/>
    <w:rsid w:val="00DD74A5"/>
    <w:rsid w:val="00DD7548"/>
    <w:rsid w:val="00DE0EE5"/>
    <w:rsid w:val="00DF02AE"/>
    <w:rsid w:val="00DF1749"/>
    <w:rsid w:val="00DF19AF"/>
    <w:rsid w:val="00DF2B1F"/>
    <w:rsid w:val="00DF2C96"/>
    <w:rsid w:val="00DF62CD"/>
    <w:rsid w:val="00DF756F"/>
    <w:rsid w:val="00E002BF"/>
    <w:rsid w:val="00E00B36"/>
    <w:rsid w:val="00E01D3B"/>
    <w:rsid w:val="00E04B29"/>
    <w:rsid w:val="00E12BB0"/>
    <w:rsid w:val="00E14C6B"/>
    <w:rsid w:val="00E16509"/>
    <w:rsid w:val="00E35561"/>
    <w:rsid w:val="00E37579"/>
    <w:rsid w:val="00E4082C"/>
    <w:rsid w:val="00E43709"/>
    <w:rsid w:val="00E44582"/>
    <w:rsid w:val="00E47AAC"/>
    <w:rsid w:val="00E54704"/>
    <w:rsid w:val="00E61C76"/>
    <w:rsid w:val="00E77502"/>
    <w:rsid w:val="00E77645"/>
    <w:rsid w:val="00E77B31"/>
    <w:rsid w:val="00E8045D"/>
    <w:rsid w:val="00E8409C"/>
    <w:rsid w:val="00E862CD"/>
    <w:rsid w:val="00E87DFC"/>
    <w:rsid w:val="00E92BA3"/>
    <w:rsid w:val="00E92BD5"/>
    <w:rsid w:val="00EA1126"/>
    <w:rsid w:val="00EA15B0"/>
    <w:rsid w:val="00EA5EA7"/>
    <w:rsid w:val="00EB21DC"/>
    <w:rsid w:val="00EB4B56"/>
    <w:rsid w:val="00EB7040"/>
    <w:rsid w:val="00EB7CC8"/>
    <w:rsid w:val="00EC05F4"/>
    <w:rsid w:val="00EC0E00"/>
    <w:rsid w:val="00EC2AA0"/>
    <w:rsid w:val="00EC4928"/>
    <w:rsid w:val="00EC4A25"/>
    <w:rsid w:val="00EC5AC4"/>
    <w:rsid w:val="00EC5C57"/>
    <w:rsid w:val="00EC6893"/>
    <w:rsid w:val="00EC6B99"/>
    <w:rsid w:val="00EC748C"/>
    <w:rsid w:val="00ED1353"/>
    <w:rsid w:val="00ED3ADD"/>
    <w:rsid w:val="00ED3B1D"/>
    <w:rsid w:val="00ED54EA"/>
    <w:rsid w:val="00ED62E5"/>
    <w:rsid w:val="00ED75DA"/>
    <w:rsid w:val="00EE25E3"/>
    <w:rsid w:val="00EE265D"/>
    <w:rsid w:val="00EE3042"/>
    <w:rsid w:val="00EE5ED2"/>
    <w:rsid w:val="00EF060C"/>
    <w:rsid w:val="00EF405A"/>
    <w:rsid w:val="00EF5973"/>
    <w:rsid w:val="00EF6864"/>
    <w:rsid w:val="00EF6DA4"/>
    <w:rsid w:val="00EF71BC"/>
    <w:rsid w:val="00F00C08"/>
    <w:rsid w:val="00F025A2"/>
    <w:rsid w:val="00F0460C"/>
    <w:rsid w:val="00F04712"/>
    <w:rsid w:val="00F0687C"/>
    <w:rsid w:val="00F07BA6"/>
    <w:rsid w:val="00F11484"/>
    <w:rsid w:val="00F12946"/>
    <w:rsid w:val="00F13360"/>
    <w:rsid w:val="00F13BAD"/>
    <w:rsid w:val="00F15351"/>
    <w:rsid w:val="00F16D1B"/>
    <w:rsid w:val="00F200AF"/>
    <w:rsid w:val="00F2081F"/>
    <w:rsid w:val="00F228A3"/>
    <w:rsid w:val="00F22EC7"/>
    <w:rsid w:val="00F2305D"/>
    <w:rsid w:val="00F30372"/>
    <w:rsid w:val="00F325C8"/>
    <w:rsid w:val="00F3671C"/>
    <w:rsid w:val="00F37094"/>
    <w:rsid w:val="00F373DB"/>
    <w:rsid w:val="00F37F08"/>
    <w:rsid w:val="00F41FFB"/>
    <w:rsid w:val="00F44FE2"/>
    <w:rsid w:val="00F461E1"/>
    <w:rsid w:val="00F50BB2"/>
    <w:rsid w:val="00F57B28"/>
    <w:rsid w:val="00F57FA0"/>
    <w:rsid w:val="00F57FA1"/>
    <w:rsid w:val="00F62E75"/>
    <w:rsid w:val="00F63494"/>
    <w:rsid w:val="00F653B8"/>
    <w:rsid w:val="00F7598E"/>
    <w:rsid w:val="00F805FB"/>
    <w:rsid w:val="00F8257F"/>
    <w:rsid w:val="00F82B3A"/>
    <w:rsid w:val="00F844C9"/>
    <w:rsid w:val="00F867C3"/>
    <w:rsid w:val="00F86E2A"/>
    <w:rsid w:val="00F9008D"/>
    <w:rsid w:val="00F91AE0"/>
    <w:rsid w:val="00F91DC5"/>
    <w:rsid w:val="00F927E3"/>
    <w:rsid w:val="00F93981"/>
    <w:rsid w:val="00F9757E"/>
    <w:rsid w:val="00FA1266"/>
    <w:rsid w:val="00FA14D6"/>
    <w:rsid w:val="00FA50B4"/>
    <w:rsid w:val="00FA6FD6"/>
    <w:rsid w:val="00FB39BF"/>
    <w:rsid w:val="00FB6E6C"/>
    <w:rsid w:val="00FB7E75"/>
    <w:rsid w:val="00FC005A"/>
    <w:rsid w:val="00FC1192"/>
    <w:rsid w:val="00FC12DD"/>
    <w:rsid w:val="00FC1ADD"/>
    <w:rsid w:val="00FE0B56"/>
    <w:rsid w:val="00FE0C8B"/>
    <w:rsid w:val="00FF4FB3"/>
    <w:rsid w:val="00FF54A4"/>
    <w:rsid w:val="00FF6C5F"/>
    <w:rsid w:val="013C23B9"/>
    <w:rsid w:val="015C3E4E"/>
    <w:rsid w:val="016E141C"/>
    <w:rsid w:val="01747D1B"/>
    <w:rsid w:val="01983D71"/>
    <w:rsid w:val="01C964D9"/>
    <w:rsid w:val="01DA23AF"/>
    <w:rsid w:val="01FA3F6D"/>
    <w:rsid w:val="02337956"/>
    <w:rsid w:val="02394B64"/>
    <w:rsid w:val="02B570F5"/>
    <w:rsid w:val="02BA21E0"/>
    <w:rsid w:val="02EB5E25"/>
    <w:rsid w:val="03050E6D"/>
    <w:rsid w:val="031523CD"/>
    <w:rsid w:val="03255CE7"/>
    <w:rsid w:val="03446924"/>
    <w:rsid w:val="03800D34"/>
    <w:rsid w:val="03856652"/>
    <w:rsid w:val="03B22B3D"/>
    <w:rsid w:val="03C74BB5"/>
    <w:rsid w:val="03CA611B"/>
    <w:rsid w:val="03EF706F"/>
    <w:rsid w:val="04092461"/>
    <w:rsid w:val="040D1930"/>
    <w:rsid w:val="041E15B7"/>
    <w:rsid w:val="04277F13"/>
    <w:rsid w:val="048C54B6"/>
    <w:rsid w:val="04D91A59"/>
    <w:rsid w:val="05316E21"/>
    <w:rsid w:val="05734734"/>
    <w:rsid w:val="05AF0372"/>
    <w:rsid w:val="05CF49CE"/>
    <w:rsid w:val="05EC485A"/>
    <w:rsid w:val="06302C04"/>
    <w:rsid w:val="0650387A"/>
    <w:rsid w:val="0662762F"/>
    <w:rsid w:val="068A3C77"/>
    <w:rsid w:val="069411F2"/>
    <w:rsid w:val="069A24E9"/>
    <w:rsid w:val="06C22F73"/>
    <w:rsid w:val="06F737DE"/>
    <w:rsid w:val="07054998"/>
    <w:rsid w:val="0759117F"/>
    <w:rsid w:val="0773323D"/>
    <w:rsid w:val="07AE70A1"/>
    <w:rsid w:val="07F3444B"/>
    <w:rsid w:val="082D6FB0"/>
    <w:rsid w:val="085B668B"/>
    <w:rsid w:val="086115A2"/>
    <w:rsid w:val="08EC03FF"/>
    <w:rsid w:val="0924001B"/>
    <w:rsid w:val="0A170090"/>
    <w:rsid w:val="0A2614CA"/>
    <w:rsid w:val="0A8E464F"/>
    <w:rsid w:val="0AA47590"/>
    <w:rsid w:val="0AE315FD"/>
    <w:rsid w:val="0B0B4568"/>
    <w:rsid w:val="0B5A33A1"/>
    <w:rsid w:val="0B8F7336"/>
    <w:rsid w:val="0B9A1EA5"/>
    <w:rsid w:val="0BC07F49"/>
    <w:rsid w:val="0C4F5B44"/>
    <w:rsid w:val="0C5F1C57"/>
    <w:rsid w:val="0C9F41FA"/>
    <w:rsid w:val="0CA30CD3"/>
    <w:rsid w:val="0CBD223C"/>
    <w:rsid w:val="0CC154D1"/>
    <w:rsid w:val="0CE64733"/>
    <w:rsid w:val="0CE81DA0"/>
    <w:rsid w:val="0D321CCA"/>
    <w:rsid w:val="0D323C08"/>
    <w:rsid w:val="0D7B74FE"/>
    <w:rsid w:val="0E7643BC"/>
    <w:rsid w:val="0EC46C7B"/>
    <w:rsid w:val="0ED228F4"/>
    <w:rsid w:val="0EE526B4"/>
    <w:rsid w:val="0EE6348E"/>
    <w:rsid w:val="0EF1387C"/>
    <w:rsid w:val="0F3B7628"/>
    <w:rsid w:val="0F5F7581"/>
    <w:rsid w:val="0FA036CC"/>
    <w:rsid w:val="0FB565A5"/>
    <w:rsid w:val="0FE26002"/>
    <w:rsid w:val="0FEB551A"/>
    <w:rsid w:val="10214FB2"/>
    <w:rsid w:val="10447D0B"/>
    <w:rsid w:val="10790FE5"/>
    <w:rsid w:val="108627AA"/>
    <w:rsid w:val="1097447C"/>
    <w:rsid w:val="10A97778"/>
    <w:rsid w:val="10BF3FAA"/>
    <w:rsid w:val="10E41F99"/>
    <w:rsid w:val="11795021"/>
    <w:rsid w:val="119450F6"/>
    <w:rsid w:val="11B130DA"/>
    <w:rsid w:val="123556A3"/>
    <w:rsid w:val="123A2209"/>
    <w:rsid w:val="12574379"/>
    <w:rsid w:val="125B5449"/>
    <w:rsid w:val="126C41DA"/>
    <w:rsid w:val="129C549B"/>
    <w:rsid w:val="12B81435"/>
    <w:rsid w:val="12BD4AB0"/>
    <w:rsid w:val="12CA3DB9"/>
    <w:rsid w:val="13207F83"/>
    <w:rsid w:val="132C3C78"/>
    <w:rsid w:val="13922A64"/>
    <w:rsid w:val="13A44143"/>
    <w:rsid w:val="13AD0C9C"/>
    <w:rsid w:val="14093E9F"/>
    <w:rsid w:val="146F52B5"/>
    <w:rsid w:val="148F6FB6"/>
    <w:rsid w:val="14CC0825"/>
    <w:rsid w:val="151307D7"/>
    <w:rsid w:val="15585A9B"/>
    <w:rsid w:val="1563292F"/>
    <w:rsid w:val="15832700"/>
    <w:rsid w:val="15861C60"/>
    <w:rsid w:val="160B0A3D"/>
    <w:rsid w:val="1734740C"/>
    <w:rsid w:val="175E7186"/>
    <w:rsid w:val="178F6823"/>
    <w:rsid w:val="17960ADB"/>
    <w:rsid w:val="17AE1E44"/>
    <w:rsid w:val="17CE500D"/>
    <w:rsid w:val="17D90013"/>
    <w:rsid w:val="181E24D5"/>
    <w:rsid w:val="18236F1F"/>
    <w:rsid w:val="1861501A"/>
    <w:rsid w:val="18C2161A"/>
    <w:rsid w:val="18D01521"/>
    <w:rsid w:val="19732F08"/>
    <w:rsid w:val="19936E34"/>
    <w:rsid w:val="19A52363"/>
    <w:rsid w:val="19B1085F"/>
    <w:rsid w:val="19BC3C1C"/>
    <w:rsid w:val="19C45F20"/>
    <w:rsid w:val="19D36748"/>
    <w:rsid w:val="19ED4DC9"/>
    <w:rsid w:val="1A143B89"/>
    <w:rsid w:val="1A33669C"/>
    <w:rsid w:val="1A4007B0"/>
    <w:rsid w:val="1A4B25F6"/>
    <w:rsid w:val="1A6E148E"/>
    <w:rsid w:val="1A873F1D"/>
    <w:rsid w:val="1AAD6FC3"/>
    <w:rsid w:val="1AC22C5F"/>
    <w:rsid w:val="1B383B0D"/>
    <w:rsid w:val="1B401B4C"/>
    <w:rsid w:val="1B5C5D94"/>
    <w:rsid w:val="1B6D71EA"/>
    <w:rsid w:val="1BA94421"/>
    <w:rsid w:val="1BCE20ED"/>
    <w:rsid w:val="1C4721F9"/>
    <w:rsid w:val="1C782B68"/>
    <w:rsid w:val="1C7D3FD5"/>
    <w:rsid w:val="1CAF2666"/>
    <w:rsid w:val="1CB375E0"/>
    <w:rsid w:val="1CC528F7"/>
    <w:rsid w:val="1CE95744"/>
    <w:rsid w:val="1D94563A"/>
    <w:rsid w:val="1DBB025C"/>
    <w:rsid w:val="1DC0211E"/>
    <w:rsid w:val="1DC074B1"/>
    <w:rsid w:val="1DE56D5A"/>
    <w:rsid w:val="1E27617D"/>
    <w:rsid w:val="1E3A6AB8"/>
    <w:rsid w:val="1E401A10"/>
    <w:rsid w:val="1E6A6384"/>
    <w:rsid w:val="1E6F3A27"/>
    <w:rsid w:val="1E792A71"/>
    <w:rsid w:val="1EA615FB"/>
    <w:rsid w:val="1EA80931"/>
    <w:rsid w:val="1EBB33A0"/>
    <w:rsid w:val="1EBC166C"/>
    <w:rsid w:val="1F4679E2"/>
    <w:rsid w:val="1F55638F"/>
    <w:rsid w:val="1FE53EC9"/>
    <w:rsid w:val="202624DF"/>
    <w:rsid w:val="20347B64"/>
    <w:rsid w:val="204A474C"/>
    <w:rsid w:val="20533F93"/>
    <w:rsid w:val="20830371"/>
    <w:rsid w:val="20AF45AF"/>
    <w:rsid w:val="213B3DE5"/>
    <w:rsid w:val="214B20E5"/>
    <w:rsid w:val="21A67760"/>
    <w:rsid w:val="21BB1D40"/>
    <w:rsid w:val="21DC13D3"/>
    <w:rsid w:val="21EF490C"/>
    <w:rsid w:val="225B623B"/>
    <w:rsid w:val="22657602"/>
    <w:rsid w:val="22F8048F"/>
    <w:rsid w:val="22FB2738"/>
    <w:rsid w:val="23407509"/>
    <w:rsid w:val="238750EA"/>
    <w:rsid w:val="23BA4D55"/>
    <w:rsid w:val="23C1403B"/>
    <w:rsid w:val="23CB7951"/>
    <w:rsid w:val="23E93BA7"/>
    <w:rsid w:val="23ED08B7"/>
    <w:rsid w:val="24337F77"/>
    <w:rsid w:val="243E52D3"/>
    <w:rsid w:val="24761AD8"/>
    <w:rsid w:val="24AE0BB5"/>
    <w:rsid w:val="24E4174E"/>
    <w:rsid w:val="24FB72A2"/>
    <w:rsid w:val="25782CB7"/>
    <w:rsid w:val="2593380B"/>
    <w:rsid w:val="25B63DD4"/>
    <w:rsid w:val="25B81915"/>
    <w:rsid w:val="25CA7510"/>
    <w:rsid w:val="25CD57A9"/>
    <w:rsid w:val="26043430"/>
    <w:rsid w:val="26156A54"/>
    <w:rsid w:val="261E1C1D"/>
    <w:rsid w:val="261F44D3"/>
    <w:rsid w:val="2669512C"/>
    <w:rsid w:val="2681222F"/>
    <w:rsid w:val="26A01A3C"/>
    <w:rsid w:val="26A27D6F"/>
    <w:rsid w:val="26C06CC9"/>
    <w:rsid w:val="26D4061E"/>
    <w:rsid w:val="26D9017D"/>
    <w:rsid w:val="26DD75C1"/>
    <w:rsid w:val="27196256"/>
    <w:rsid w:val="2792767B"/>
    <w:rsid w:val="279A4174"/>
    <w:rsid w:val="27A33570"/>
    <w:rsid w:val="27B91898"/>
    <w:rsid w:val="283116B4"/>
    <w:rsid w:val="28395860"/>
    <w:rsid w:val="28655987"/>
    <w:rsid w:val="28700AC7"/>
    <w:rsid w:val="287702CA"/>
    <w:rsid w:val="288B5694"/>
    <w:rsid w:val="289F1C01"/>
    <w:rsid w:val="28D247E9"/>
    <w:rsid w:val="290E780F"/>
    <w:rsid w:val="294B0568"/>
    <w:rsid w:val="29DF64CA"/>
    <w:rsid w:val="2A170EE3"/>
    <w:rsid w:val="2A4D4D96"/>
    <w:rsid w:val="2AE854C3"/>
    <w:rsid w:val="2B345DDC"/>
    <w:rsid w:val="2B3B67B8"/>
    <w:rsid w:val="2B941A14"/>
    <w:rsid w:val="2BD95CF3"/>
    <w:rsid w:val="2C2F5C28"/>
    <w:rsid w:val="2C4D184B"/>
    <w:rsid w:val="2C7502D7"/>
    <w:rsid w:val="2C8D6F12"/>
    <w:rsid w:val="2C971403"/>
    <w:rsid w:val="2CDD1012"/>
    <w:rsid w:val="2CE93023"/>
    <w:rsid w:val="2D006F48"/>
    <w:rsid w:val="2D2139DF"/>
    <w:rsid w:val="2D6B2DC0"/>
    <w:rsid w:val="2DB82A30"/>
    <w:rsid w:val="2DD24A7F"/>
    <w:rsid w:val="2DE735DA"/>
    <w:rsid w:val="2DE95F89"/>
    <w:rsid w:val="2DEB351D"/>
    <w:rsid w:val="2E1B71FF"/>
    <w:rsid w:val="2E1E3111"/>
    <w:rsid w:val="2EA37E6B"/>
    <w:rsid w:val="2EDB0C2E"/>
    <w:rsid w:val="2F5C7A03"/>
    <w:rsid w:val="2F804286"/>
    <w:rsid w:val="2F95672E"/>
    <w:rsid w:val="2FDD23D6"/>
    <w:rsid w:val="30003ECB"/>
    <w:rsid w:val="300E2854"/>
    <w:rsid w:val="302E724D"/>
    <w:rsid w:val="304A0DC9"/>
    <w:rsid w:val="305538E6"/>
    <w:rsid w:val="30F3007B"/>
    <w:rsid w:val="31035626"/>
    <w:rsid w:val="312F543A"/>
    <w:rsid w:val="317A3F34"/>
    <w:rsid w:val="31A236CB"/>
    <w:rsid w:val="329A7D01"/>
    <w:rsid w:val="33537FAE"/>
    <w:rsid w:val="335E1D12"/>
    <w:rsid w:val="338E5DB3"/>
    <w:rsid w:val="339931ED"/>
    <w:rsid w:val="33B70718"/>
    <w:rsid w:val="33E81365"/>
    <w:rsid w:val="33F33657"/>
    <w:rsid w:val="33FD228D"/>
    <w:rsid w:val="33FE1FCB"/>
    <w:rsid w:val="342305A8"/>
    <w:rsid w:val="343D4704"/>
    <w:rsid w:val="34642017"/>
    <w:rsid w:val="34966E5F"/>
    <w:rsid w:val="34C86523"/>
    <w:rsid w:val="34EF45A6"/>
    <w:rsid w:val="34FA2628"/>
    <w:rsid w:val="350C3926"/>
    <w:rsid w:val="350F27C8"/>
    <w:rsid w:val="3528025A"/>
    <w:rsid w:val="35320F4F"/>
    <w:rsid w:val="35530BB8"/>
    <w:rsid w:val="3583344D"/>
    <w:rsid w:val="358B066C"/>
    <w:rsid w:val="35E150D1"/>
    <w:rsid w:val="35FA1568"/>
    <w:rsid w:val="36183E56"/>
    <w:rsid w:val="36231B24"/>
    <w:rsid w:val="36265752"/>
    <w:rsid w:val="366501ED"/>
    <w:rsid w:val="366C6D72"/>
    <w:rsid w:val="36E97FA0"/>
    <w:rsid w:val="36F56D67"/>
    <w:rsid w:val="36F63243"/>
    <w:rsid w:val="373E6B7B"/>
    <w:rsid w:val="37783633"/>
    <w:rsid w:val="37C25E74"/>
    <w:rsid w:val="37CC1631"/>
    <w:rsid w:val="37E20E98"/>
    <w:rsid w:val="383A6913"/>
    <w:rsid w:val="38450CBB"/>
    <w:rsid w:val="389F57CB"/>
    <w:rsid w:val="38B930C6"/>
    <w:rsid w:val="38E12848"/>
    <w:rsid w:val="396555DB"/>
    <w:rsid w:val="396A50BF"/>
    <w:rsid w:val="39A32775"/>
    <w:rsid w:val="3A037C6F"/>
    <w:rsid w:val="3A272F55"/>
    <w:rsid w:val="3A50481E"/>
    <w:rsid w:val="3A5C4064"/>
    <w:rsid w:val="3A770FA5"/>
    <w:rsid w:val="3A8A44F5"/>
    <w:rsid w:val="3AFD7527"/>
    <w:rsid w:val="3B032A77"/>
    <w:rsid w:val="3B3F7EF5"/>
    <w:rsid w:val="3BA945E0"/>
    <w:rsid w:val="3BC23643"/>
    <w:rsid w:val="3BCD516D"/>
    <w:rsid w:val="3C1E1CE2"/>
    <w:rsid w:val="3C2F723D"/>
    <w:rsid w:val="3C461E13"/>
    <w:rsid w:val="3C4630D9"/>
    <w:rsid w:val="3C6E4645"/>
    <w:rsid w:val="3C941F0E"/>
    <w:rsid w:val="3CA96BC4"/>
    <w:rsid w:val="3D0870C9"/>
    <w:rsid w:val="3D403A0E"/>
    <w:rsid w:val="3D5F7727"/>
    <w:rsid w:val="3DB41C74"/>
    <w:rsid w:val="3DC51863"/>
    <w:rsid w:val="3DEF6D45"/>
    <w:rsid w:val="3E1977FA"/>
    <w:rsid w:val="3E8B65D4"/>
    <w:rsid w:val="3EBC3E40"/>
    <w:rsid w:val="3EE60991"/>
    <w:rsid w:val="3EEC4EF4"/>
    <w:rsid w:val="3F572EAC"/>
    <w:rsid w:val="3F7307F1"/>
    <w:rsid w:val="3F79335E"/>
    <w:rsid w:val="3FAF451F"/>
    <w:rsid w:val="3FBA0B4E"/>
    <w:rsid w:val="3FD7516D"/>
    <w:rsid w:val="3FD902B1"/>
    <w:rsid w:val="3FDA3CA7"/>
    <w:rsid w:val="40045E73"/>
    <w:rsid w:val="400E2C45"/>
    <w:rsid w:val="403326AF"/>
    <w:rsid w:val="40501BBE"/>
    <w:rsid w:val="40A237C6"/>
    <w:rsid w:val="40EE277C"/>
    <w:rsid w:val="4113235D"/>
    <w:rsid w:val="411501FB"/>
    <w:rsid w:val="41663C8C"/>
    <w:rsid w:val="41991249"/>
    <w:rsid w:val="41A066E3"/>
    <w:rsid w:val="41C5216E"/>
    <w:rsid w:val="41FA2085"/>
    <w:rsid w:val="423113C4"/>
    <w:rsid w:val="42997CEE"/>
    <w:rsid w:val="42A70AFE"/>
    <w:rsid w:val="42B077E5"/>
    <w:rsid w:val="42B70645"/>
    <w:rsid w:val="42BB0DE1"/>
    <w:rsid w:val="42D00689"/>
    <w:rsid w:val="42F41F16"/>
    <w:rsid w:val="430D65DB"/>
    <w:rsid w:val="431B4490"/>
    <w:rsid w:val="43366C32"/>
    <w:rsid w:val="43AA0B2E"/>
    <w:rsid w:val="43D13FB2"/>
    <w:rsid w:val="43D17D5B"/>
    <w:rsid w:val="43DE7773"/>
    <w:rsid w:val="441458F7"/>
    <w:rsid w:val="44284660"/>
    <w:rsid w:val="442C28A3"/>
    <w:rsid w:val="445F7F16"/>
    <w:rsid w:val="44864CC5"/>
    <w:rsid w:val="44937BC0"/>
    <w:rsid w:val="44F53416"/>
    <w:rsid w:val="450F6D6F"/>
    <w:rsid w:val="45486BFC"/>
    <w:rsid w:val="45553743"/>
    <w:rsid w:val="457A6402"/>
    <w:rsid w:val="459258E1"/>
    <w:rsid w:val="45A633BC"/>
    <w:rsid w:val="45B93656"/>
    <w:rsid w:val="45BB2C86"/>
    <w:rsid w:val="45D86994"/>
    <w:rsid w:val="462C3BC3"/>
    <w:rsid w:val="46330547"/>
    <w:rsid w:val="46C1338D"/>
    <w:rsid w:val="46E75105"/>
    <w:rsid w:val="46F002FC"/>
    <w:rsid w:val="46F40AF2"/>
    <w:rsid w:val="46F9474C"/>
    <w:rsid w:val="47490E86"/>
    <w:rsid w:val="478C3240"/>
    <w:rsid w:val="47905F6B"/>
    <w:rsid w:val="479F2741"/>
    <w:rsid w:val="47AC7B59"/>
    <w:rsid w:val="480538E6"/>
    <w:rsid w:val="48270486"/>
    <w:rsid w:val="4828070E"/>
    <w:rsid w:val="48335D83"/>
    <w:rsid w:val="48805686"/>
    <w:rsid w:val="48AC33A3"/>
    <w:rsid w:val="48B13479"/>
    <w:rsid w:val="48D63D96"/>
    <w:rsid w:val="491F50DD"/>
    <w:rsid w:val="49797176"/>
    <w:rsid w:val="49803126"/>
    <w:rsid w:val="499C3514"/>
    <w:rsid w:val="49A4610A"/>
    <w:rsid w:val="49BF2376"/>
    <w:rsid w:val="49CB2678"/>
    <w:rsid w:val="4A2A2D74"/>
    <w:rsid w:val="4A7C3D77"/>
    <w:rsid w:val="4A7E59E1"/>
    <w:rsid w:val="4A874C3D"/>
    <w:rsid w:val="4AA929B3"/>
    <w:rsid w:val="4AAB218D"/>
    <w:rsid w:val="4AB97C54"/>
    <w:rsid w:val="4AC2210A"/>
    <w:rsid w:val="4B2225DA"/>
    <w:rsid w:val="4B623623"/>
    <w:rsid w:val="4BF20621"/>
    <w:rsid w:val="4C224EA9"/>
    <w:rsid w:val="4C3752D5"/>
    <w:rsid w:val="4C575034"/>
    <w:rsid w:val="4C5B7215"/>
    <w:rsid w:val="4C84403F"/>
    <w:rsid w:val="4C9A55E5"/>
    <w:rsid w:val="4D05211F"/>
    <w:rsid w:val="4D092F30"/>
    <w:rsid w:val="4D5D6FBD"/>
    <w:rsid w:val="4DAA27B4"/>
    <w:rsid w:val="4DB54C13"/>
    <w:rsid w:val="4DC12C23"/>
    <w:rsid w:val="4DC9630A"/>
    <w:rsid w:val="4DD01DA1"/>
    <w:rsid w:val="4E337185"/>
    <w:rsid w:val="4E4D0DDF"/>
    <w:rsid w:val="4E7164E6"/>
    <w:rsid w:val="4E796BBB"/>
    <w:rsid w:val="4EA95754"/>
    <w:rsid w:val="4EC53BFE"/>
    <w:rsid w:val="4EF670DC"/>
    <w:rsid w:val="4F0C03EE"/>
    <w:rsid w:val="4F2273F5"/>
    <w:rsid w:val="4F32714B"/>
    <w:rsid w:val="4F75452E"/>
    <w:rsid w:val="4FB8088E"/>
    <w:rsid w:val="4FE679D7"/>
    <w:rsid w:val="50035917"/>
    <w:rsid w:val="502A0242"/>
    <w:rsid w:val="505802F7"/>
    <w:rsid w:val="505A78E5"/>
    <w:rsid w:val="506F26B8"/>
    <w:rsid w:val="50966A6E"/>
    <w:rsid w:val="50BA0278"/>
    <w:rsid w:val="50C41092"/>
    <w:rsid w:val="511C5981"/>
    <w:rsid w:val="51632A75"/>
    <w:rsid w:val="51666CD6"/>
    <w:rsid w:val="516E6E25"/>
    <w:rsid w:val="517F0E73"/>
    <w:rsid w:val="51971925"/>
    <w:rsid w:val="519B52D9"/>
    <w:rsid w:val="51A11B6E"/>
    <w:rsid w:val="51AB68E4"/>
    <w:rsid w:val="5234135F"/>
    <w:rsid w:val="52E16E75"/>
    <w:rsid w:val="52F65BFD"/>
    <w:rsid w:val="53077950"/>
    <w:rsid w:val="532379B3"/>
    <w:rsid w:val="533069EF"/>
    <w:rsid w:val="53D007A3"/>
    <w:rsid w:val="549D1CBC"/>
    <w:rsid w:val="55131A4E"/>
    <w:rsid w:val="554C1DF1"/>
    <w:rsid w:val="559C24DC"/>
    <w:rsid w:val="561E29B8"/>
    <w:rsid w:val="56637A13"/>
    <w:rsid w:val="56653ACD"/>
    <w:rsid w:val="566D50E7"/>
    <w:rsid w:val="56972BE2"/>
    <w:rsid w:val="57053F9F"/>
    <w:rsid w:val="574D4566"/>
    <w:rsid w:val="58117F7C"/>
    <w:rsid w:val="584C4CD3"/>
    <w:rsid w:val="589D1F80"/>
    <w:rsid w:val="59280E59"/>
    <w:rsid w:val="592A2449"/>
    <w:rsid w:val="593828B9"/>
    <w:rsid w:val="59521699"/>
    <w:rsid w:val="59610AD8"/>
    <w:rsid w:val="59B61F2F"/>
    <w:rsid w:val="59C14730"/>
    <w:rsid w:val="59EF23E2"/>
    <w:rsid w:val="5A15011D"/>
    <w:rsid w:val="5A3745FB"/>
    <w:rsid w:val="5AA1526F"/>
    <w:rsid w:val="5B0402A1"/>
    <w:rsid w:val="5B050299"/>
    <w:rsid w:val="5B1B6736"/>
    <w:rsid w:val="5B777708"/>
    <w:rsid w:val="5B845D61"/>
    <w:rsid w:val="5B8E7EAE"/>
    <w:rsid w:val="5BD10F01"/>
    <w:rsid w:val="5C261DEE"/>
    <w:rsid w:val="5C350BB4"/>
    <w:rsid w:val="5C814A76"/>
    <w:rsid w:val="5CA56BAE"/>
    <w:rsid w:val="5CC30649"/>
    <w:rsid w:val="5E251FB0"/>
    <w:rsid w:val="5E3174EC"/>
    <w:rsid w:val="5E3653EC"/>
    <w:rsid w:val="5E6D7E8B"/>
    <w:rsid w:val="5E6E6D52"/>
    <w:rsid w:val="5E7647BD"/>
    <w:rsid w:val="5E7F31F9"/>
    <w:rsid w:val="5E906907"/>
    <w:rsid w:val="5EB83307"/>
    <w:rsid w:val="5EE10671"/>
    <w:rsid w:val="5F756A00"/>
    <w:rsid w:val="5F952FF6"/>
    <w:rsid w:val="5FA31D7D"/>
    <w:rsid w:val="5FE872E5"/>
    <w:rsid w:val="5FF92053"/>
    <w:rsid w:val="60377DDC"/>
    <w:rsid w:val="604E16FA"/>
    <w:rsid w:val="607921AF"/>
    <w:rsid w:val="60823ED6"/>
    <w:rsid w:val="609E46FD"/>
    <w:rsid w:val="60FE516B"/>
    <w:rsid w:val="61226B36"/>
    <w:rsid w:val="612B4268"/>
    <w:rsid w:val="61622B34"/>
    <w:rsid w:val="61755EEF"/>
    <w:rsid w:val="61A03A81"/>
    <w:rsid w:val="61C64CD9"/>
    <w:rsid w:val="62291CC2"/>
    <w:rsid w:val="622A279B"/>
    <w:rsid w:val="623A35AC"/>
    <w:rsid w:val="6257515A"/>
    <w:rsid w:val="628E2506"/>
    <w:rsid w:val="62F36CC3"/>
    <w:rsid w:val="631D358B"/>
    <w:rsid w:val="63657674"/>
    <w:rsid w:val="63E94CAF"/>
    <w:rsid w:val="643B7B7F"/>
    <w:rsid w:val="6446373A"/>
    <w:rsid w:val="644756DE"/>
    <w:rsid w:val="644A1BF1"/>
    <w:rsid w:val="64697977"/>
    <w:rsid w:val="64716774"/>
    <w:rsid w:val="64847F5F"/>
    <w:rsid w:val="64B5716A"/>
    <w:rsid w:val="64DB3512"/>
    <w:rsid w:val="64DD1B7B"/>
    <w:rsid w:val="64E773B9"/>
    <w:rsid w:val="64EF2799"/>
    <w:rsid w:val="652C0183"/>
    <w:rsid w:val="65343B9E"/>
    <w:rsid w:val="653D5368"/>
    <w:rsid w:val="65660EF9"/>
    <w:rsid w:val="657037F7"/>
    <w:rsid w:val="65921234"/>
    <w:rsid w:val="65CE6852"/>
    <w:rsid w:val="65D65045"/>
    <w:rsid w:val="65DC4496"/>
    <w:rsid w:val="65F23440"/>
    <w:rsid w:val="66092563"/>
    <w:rsid w:val="66437C92"/>
    <w:rsid w:val="66676576"/>
    <w:rsid w:val="66682803"/>
    <w:rsid w:val="66DA49A0"/>
    <w:rsid w:val="671D183F"/>
    <w:rsid w:val="674A63AC"/>
    <w:rsid w:val="6779399C"/>
    <w:rsid w:val="681F15E7"/>
    <w:rsid w:val="68447EF6"/>
    <w:rsid w:val="68570F87"/>
    <w:rsid w:val="685E5C6B"/>
    <w:rsid w:val="68717FC3"/>
    <w:rsid w:val="68872591"/>
    <w:rsid w:val="68B14387"/>
    <w:rsid w:val="68DB57AF"/>
    <w:rsid w:val="68DE603D"/>
    <w:rsid w:val="68EC2A3C"/>
    <w:rsid w:val="692839F6"/>
    <w:rsid w:val="69314699"/>
    <w:rsid w:val="694B2201"/>
    <w:rsid w:val="695928D6"/>
    <w:rsid w:val="698A237B"/>
    <w:rsid w:val="69DA2BD9"/>
    <w:rsid w:val="69DA6467"/>
    <w:rsid w:val="6A1D6CFC"/>
    <w:rsid w:val="6A267923"/>
    <w:rsid w:val="6A5E777D"/>
    <w:rsid w:val="6A8348BB"/>
    <w:rsid w:val="6ABA1E3B"/>
    <w:rsid w:val="6B912A95"/>
    <w:rsid w:val="6BBC77EC"/>
    <w:rsid w:val="6C1A00FB"/>
    <w:rsid w:val="6C1F5D5C"/>
    <w:rsid w:val="6C755E36"/>
    <w:rsid w:val="6C971B4F"/>
    <w:rsid w:val="6CDE5368"/>
    <w:rsid w:val="6CEC650E"/>
    <w:rsid w:val="6D00107F"/>
    <w:rsid w:val="6D0B258E"/>
    <w:rsid w:val="6D34711F"/>
    <w:rsid w:val="6D3505BC"/>
    <w:rsid w:val="6D3767DA"/>
    <w:rsid w:val="6D3D6341"/>
    <w:rsid w:val="6D6143C4"/>
    <w:rsid w:val="6D701ACF"/>
    <w:rsid w:val="6D9B3CC5"/>
    <w:rsid w:val="6DCC035B"/>
    <w:rsid w:val="6E1C55C1"/>
    <w:rsid w:val="6E2A4E51"/>
    <w:rsid w:val="6E2C265C"/>
    <w:rsid w:val="6E562E77"/>
    <w:rsid w:val="6E9D555C"/>
    <w:rsid w:val="6EE964AB"/>
    <w:rsid w:val="6EF01F91"/>
    <w:rsid w:val="6EF479AC"/>
    <w:rsid w:val="6F6100CC"/>
    <w:rsid w:val="6F627B41"/>
    <w:rsid w:val="6F7264A0"/>
    <w:rsid w:val="6F795A80"/>
    <w:rsid w:val="6F94598E"/>
    <w:rsid w:val="6FDB1B58"/>
    <w:rsid w:val="6FEB1CF0"/>
    <w:rsid w:val="6FF65D4A"/>
    <w:rsid w:val="70565DBB"/>
    <w:rsid w:val="70AC3746"/>
    <w:rsid w:val="70EC1566"/>
    <w:rsid w:val="712A4B08"/>
    <w:rsid w:val="716C536E"/>
    <w:rsid w:val="718511C0"/>
    <w:rsid w:val="71863E59"/>
    <w:rsid w:val="71CB1A98"/>
    <w:rsid w:val="71DB04FA"/>
    <w:rsid w:val="71F532CA"/>
    <w:rsid w:val="720F50E3"/>
    <w:rsid w:val="721D4C59"/>
    <w:rsid w:val="7221182B"/>
    <w:rsid w:val="728B214A"/>
    <w:rsid w:val="728F5892"/>
    <w:rsid w:val="729874E1"/>
    <w:rsid w:val="72A65292"/>
    <w:rsid w:val="72B5518D"/>
    <w:rsid w:val="730568C7"/>
    <w:rsid w:val="7327198D"/>
    <w:rsid w:val="73321F14"/>
    <w:rsid w:val="733A0DE1"/>
    <w:rsid w:val="7445597F"/>
    <w:rsid w:val="750A40A8"/>
    <w:rsid w:val="750B717B"/>
    <w:rsid w:val="75312D9C"/>
    <w:rsid w:val="75693B50"/>
    <w:rsid w:val="75852160"/>
    <w:rsid w:val="75C65B6F"/>
    <w:rsid w:val="75EA3542"/>
    <w:rsid w:val="75FF6D22"/>
    <w:rsid w:val="76905AAE"/>
    <w:rsid w:val="769A06B5"/>
    <w:rsid w:val="76FE71D3"/>
    <w:rsid w:val="77387E16"/>
    <w:rsid w:val="779808FC"/>
    <w:rsid w:val="77C17FC5"/>
    <w:rsid w:val="77C240D2"/>
    <w:rsid w:val="77C86C12"/>
    <w:rsid w:val="77E8198A"/>
    <w:rsid w:val="782567A5"/>
    <w:rsid w:val="7856481C"/>
    <w:rsid w:val="787E69C5"/>
    <w:rsid w:val="78966351"/>
    <w:rsid w:val="78F47B2C"/>
    <w:rsid w:val="792E2492"/>
    <w:rsid w:val="79324BAB"/>
    <w:rsid w:val="79414ACB"/>
    <w:rsid w:val="797A3EED"/>
    <w:rsid w:val="799E766F"/>
    <w:rsid w:val="79AF7D1F"/>
    <w:rsid w:val="7A014A4D"/>
    <w:rsid w:val="7A2C5AE3"/>
    <w:rsid w:val="7A4563BF"/>
    <w:rsid w:val="7ADA17F5"/>
    <w:rsid w:val="7AE36FDD"/>
    <w:rsid w:val="7AF406B1"/>
    <w:rsid w:val="7B020DF6"/>
    <w:rsid w:val="7B0D5D1C"/>
    <w:rsid w:val="7B1654EB"/>
    <w:rsid w:val="7B87454A"/>
    <w:rsid w:val="7B954FBF"/>
    <w:rsid w:val="7BB60796"/>
    <w:rsid w:val="7BD44B9D"/>
    <w:rsid w:val="7BFF020B"/>
    <w:rsid w:val="7C0B0114"/>
    <w:rsid w:val="7C4624BC"/>
    <w:rsid w:val="7CBD1060"/>
    <w:rsid w:val="7CD639C8"/>
    <w:rsid w:val="7CDF45BF"/>
    <w:rsid w:val="7D013B04"/>
    <w:rsid w:val="7D3D3C1D"/>
    <w:rsid w:val="7DB7390E"/>
    <w:rsid w:val="7DEF7523"/>
    <w:rsid w:val="7DF26266"/>
    <w:rsid w:val="7E0717EA"/>
    <w:rsid w:val="7EA635A1"/>
    <w:rsid w:val="7EA86D13"/>
    <w:rsid w:val="7EB03116"/>
    <w:rsid w:val="7EB174E7"/>
    <w:rsid w:val="7F0311CF"/>
    <w:rsid w:val="7F3D4220"/>
    <w:rsid w:val="7F512512"/>
    <w:rsid w:val="7F68500A"/>
    <w:rsid w:val="7F7B05D6"/>
    <w:rsid w:val="7F9F6E3D"/>
    <w:rsid w:val="7FC949F1"/>
    <w:rsid w:val="7FD3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qFormat="1"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iPriority="0" w:name="Closing"/>
    <w:lsdException w:qFormat="1"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qFormat="1" w:uiPriority="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qFormat="1" w:uiPriority="0" w:name="E-mail Signature"/>
    <w:lsdException w:qFormat="1" w:unhideWhenUsed="0" w:uiPriority="99" w:semiHidden="0" w:name="Normal (Web)"/>
    <w:lsdException w:qFormat="1" w:uiPriority="99" w:semiHidden="0" w:name="HTML Acronym"/>
    <w:lsdException w:qFormat="1" w:uiPriority="0" w:name="HTML Address"/>
    <w:lsdException w:uiPriority="0" w:name="HTML Cite"/>
    <w:lsdException w:qFormat="1" w:uiPriority="0" w:semiHidden="0" w:name="HTML Code"/>
    <w:lsdException w:uiPriority="0" w:name="HTML Definition"/>
    <w:lsdException w:uiPriority="0" w:name="HTML Keyboard"/>
    <w:lsdException w:qFormat="1" w:uiPriority="0" w:semiHidden="0" w:name="HTML Preformatted"/>
    <w:lsdException w:qFormat="1" w:unhideWhenUsed="0" w:uiPriority="0" w:semiHidden="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3">
    <w:name w:val="heading 1"/>
    <w:next w:val="1"/>
    <w:link w:val="14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2"/>
    <w:qFormat/>
    <w:uiPriority w:val="0"/>
    <w:pPr>
      <w:pBdr>
        <w:top w:val="none" w:color="auto" w:sz="0" w:space="0"/>
      </w:pBdr>
      <w:spacing w:before="180"/>
      <w:outlineLvl w:val="1"/>
    </w:pPr>
    <w:rPr>
      <w:sz w:val="32"/>
    </w:rPr>
  </w:style>
  <w:style w:type="paragraph" w:styleId="5">
    <w:name w:val="heading 3"/>
    <w:basedOn w:val="4"/>
    <w:next w:val="1"/>
    <w:link w:val="144"/>
    <w:qFormat/>
    <w:uiPriority w:val="0"/>
    <w:pPr>
      <w:spacing w:before="120"/>
      <w:outlineLvl w:val="2"/>
    </w:pPr>
    <w:rPr>
      <w:sz w:val="28"/>
    </w:rPr>
  </w:style>
  <w:style w:type="paragraph" w:styleId="6">
    <w:name w:val="heading 4"/>
    <w:basedOn w:val="5"/>
    <w:next w:val="1"/>
    <w:link w:val="184"/>
    <w:qFormat/>
    <w:uiPriority w:val="0"/>
    <w:pPr>
      <w:ind w:left="1418" w:hanging="1418"/>
      <w:outlineLvl w:val="3"/>
    </w:pPr>
    <w:rPr>
      <w:sz w:val="24"/>
    </w:rPr>
  </w:style>
  <w:style w:type="paragraph" w:styleId="7">
    <w:name w:val="heading 5"/>
    <w:basedOn w:val="6"/>
    <w:next w:val="1"/>
    <w:link w:val="185"/>
    <w:qFormat/>
    <w:uiPriority w:val="0"/>
    <w:pPr>
      <w:ind w:left="1701" w:hanging="1701"/>
      <w:outlineLvl w:val="4"/>
    </w:pPr>
    <w:rPr>
      <w:sz w:val="22"/>
    </w:rPr>
  </w:style>
  <w:style w:type="paragraph" w:styleId="8">
    <w:name w:val="heading 6"/>
    <w:basedOn w:val="9"/>
    <w:next w:val="1"/>
    <w:link w:val="187"/>
    <w:qFormat/>
    <w:uiPriority w:val="0"/>
    <w:pPr>
      <w:outlineLvl w:val="5"/>
    </w:pPr>
  </w:style>
  <w:style w:type="paragraph" w:styleId="10">
    <w:name w:val="heading 7"/>
    <w:basedOn w:val="9"/>
    <w:next w:val="1"/>
    <w:link w:val="371"/>
    <w:qFormat/>
    <w:uiPriority w:val="0"/>
    <w:pPr>
      <w:outlineLvl w:val="6"/>
    </w:pPr>
  </w:style>
  <w:style w:type="paragraph" w:styleId="11">
    <w:name w:val="heading 8"/>
    <w:basedOn w:val="3"/>
    <w:next w:val="1"/>
    <w:link w:val="254"/>
    <w:qFormat/>
    <w:uiPriority w:val="0"/>
    <w:pPr>
      <w:ind w:left="0" w:firstLine="0"/>
      <w:outlineLvl w:val="7"/>
    </w:pPr>
  </w:style>
  <w:style w:type="paragraph" w:styleId="12">
    <w:name w:val="heading 9"/>
    <w:basedOn w:val="11"/>
    <w:next w:val="1"/>
    <w:link w:val="372"/>
    <w:qFormat/>
    <w:uiPriority w:val="0"/>
    <w:pPr>
      <w:outlineLvl w:val="8"/>
    </w:pPr>
  </w:style>
  <w:style w:type="character" w:default="1" w:styleId="90">
    <w:name w:val="Default Paragraph Font"/>
    <w:semiHidden/>
    <w:unhideWhenUsed/>
    <w:qFormat/>
    <w:uiPriority w:val="1"/>
  </w:style>
  <w:style w:type="table" w:default="1" w:styleId="87">
    <w:name w:val="Normal Table"/>
    <w:semiHidden/>
    <w:unhideWhenUsed/>
    <w:qFormat/>
    <w:uiPriority w:val="99"/>
    <w:tblPr>
      <w:tblCellMar>
        <w:top w:w="0" w:type="dxa"/>
        <w:left w:w="108" w:type="dxa"/>
        <w:bottom w:w="0" w:type="dxa"/>
        <w:right w:w="108" w:type="dxa"/>
      </w:tblCellMar>
    </w:tblPr>
  </w:style>
  <w:style w:type="paragraph" w:styleId="2">
    <w:name w:val="macro"/>
    <w:link w:val="2752"/>
    <w:unhideWhenUsed/>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line="240" w:lineRule="auto"/>
    </w:pPr>
    <w:rPr>
      <w:rFonts w:ascii="Courier New" w:hAnsi="Courier New" w:eastAsia="宋体" w:cs="Courier New"/>
      <w:sz w:val="24"/>
      <w:szCs w:val="24"/>
      <w:lang w:val="en-GB" w:eastAsia="en-US" w:bidi="ar-SA"/>
    </w:rPr>
  </w:style>
  <w:style w:type="paragraph" w:customStyle="1" w:styleId="9">
    <w:name w:val="H6"/>
    <w:basedOn w:val="7"/>
    <w:next w:val="1"/>
    <w:link w:val="186"/>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676"/>
    <w:qFormat/>
    <w:uiPriority w:val="0"/>
    <w:pPr>
      <w:ind w:left="851"/>
    </w:pPr>
  </w:style>
  <w:style w:type="paragraph" w:styleId="15">
    <w:name w:val="List"/>
    <w:basedOn w:val="1"/>
    <w:link w:val="25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415"/>
    <w:qFormat/>
    <w:uiPriority w:val="99"/>
    <w:rPr>
      <w:rFonts w:eastAsia="MS Mincho"/>
    </w:rPr>
  </w:style>
  <w:style w:type="paragraph" w:styleId="26">
    <w:name w:val="List Bullet 4"/>
    <w:basedOn w:val="27"/>
    <w:qFormat/>
    <w:uiPriority w:val="0"/>
    <w:pPr>
      <w:ind w:left="1418"/>
    </w:pPr>
  </w:style>
  <w:style w:type="paragraph" w:styleId="27">
    <w:name w:val="List Bullet 3"/>
    <w:basedOn w:val="28"/>
    <w:link w:val="258"/>
    <w:qFormat/>
    <w:uiPriority w:val="0"/>
    <w:pPr>
      <w:ind w:left="1135"/>
    </w:pPr>
  </w:style>
  <w:style w:type="paragraph" w:styleId="28">
    <w:name w:val="List Bullet 2"/>
    <w:basedOn w:val="29"/>
    <w:link w:val="257"/>
    <w:qFormat/>
    <w:uiPriority w:val="0"/>
    <w:pPr>
      <w:ind w:left="851"/>
    </w:pPr>
  </w:style>
  <w:style w:type="paragraph" w:styleId="29">
    <w:name w:val="List Bullet"/>
    <w:basedOn w:val="15"/>
    <w:link w:val="256"/>
    <w:qFormat/>
    <w:uiPriority w:val="0"/>
  </w:style>
  <w:style w:type="paragraph" w:styleId="30">
    <w:name w:val="index 8"/>
    <w:basedOn w:val="1"/>
    <w:next w:val="1"/>
    <w:autoRedefine/>
    <w:qFormat/>
    <w:uiPriority w:val="0"/>
    <w:pPr>
      <w:widowControl w:val="0"/>
      <w:spacing w:before="80" w:beforeLines="10" w:after="80" w:afterLines="10"/>
      <w:ind w:left="1400" w:leftChars="1400" w:hanging="578"/>
      <w:jc w:val="both"/>
    </w:pPr>
    <w:rPr>
      <w:rFonts w:eastAsia="宋体"/>
      <w:kern w:val="2"/>
      <w:sz w:val="21"/>
      <w:szCs w:val="24"/>
      <w:lang w:val="en-US" w:eastAsia="zh-CN"/>
    </w:rPr>
  </w:style>
  <w:style w:type="paragraph" w:styleId="31">
    <w:name w:val="E-mail Signature"/>
    <w:basedOn w:val="1"/>
    <w:link w:val="2750"/>
    <w:semiHidden/>
    <w:unhideWhenUsed/>
    <w:qFormat/>
    <w:uiPriority w:val="0"/>
    <w:pPr>
      <w:overflowPunct/>
      <w:autoSpaceDE/>
      <w:autoSpaceDN/>
      <w:adjustRightInd/>
      <w:textAlignment w:val="auto"/>
    </w:pPr>
    <w:rPr>
      <w:rFonts w:eastAsiaTheme="minorEastAsia"/>
      <w:lang w:eastAsia="en-US"/>
    </w:rPr>
  </w:style>
  <w:style w:type="paragraph" w:styleId="32">
    <w:name w:val="Normal Indent"/>
    <w:basedOn w:val="1"/>
    <w:link w:val="2776"/>
    <w:qFormat/>
    <w:uiPriority w:val="0"/>
    <w:pPr>
      <w:spacing w:after="0"/>
      <w:ind w:left="851"/>
    </w:pPr>
    <w:rPr>
      <w:rFonts w:eastAsia="MS Mincho"/>
      <w:lang w:val="it-IT"/>
    </w:rPr>
  </w:style>
  <w:style w:type="paragraph" w:styleId="33">
    <w:name w:val="caption"/>
    <w:basedOn w:val="1"/>
    <w:next w:val="1"/>
    <w:link w:val="174"/>
    <w:qFormat/>
    <w:uiPriority w:val="0"/>
    <w:pPr>
      <w:spacing w:before="120" w:after="120"/>
    </w:pPr>
    <w:rPr>
      <w:rFonts w:eastAsia="Yu Mincho"/>
      <w:b/>
    </w:rPr>
  </w:style>
  <w:style w:type="paragraph" w:styleId="34">
    <w:name w:val="index 5"/>
    <w:basedOn w:val="1"/>
    <w:next w:val="1"/>
    <w:autoRedefine/>
    <w:qFormat/>
    <w:uiPriority w:val="0"/>
    <w:pPr>
      <w:widowControl w:val="0"/>
      <w:spacing w:before="80" w:beforeLines="10" w:after="80" w:afterLines="10"/>
      <w:ind w:left="800" w:leftChars="800" w:hanging="578"/>
      <w:jc w:val="both"/>
    </w:pPr>
    <w:rPr>
      <w:rFonts w:eastAsia="宋体"/>
      <w:kern w:val="2"/>
      <w:sz w:val="21"/>
      <w:szCs w:val="24"/>
      <w:lang w:val="en-US" w:eastAsia="zh-CN"/>
    </w:rPr>
  </w:style>
  <w:style w:type="paragraph" w:styleId="35">
    <w:name w:val="envelope address"/>
    <w:basedOn w:val="1"/>
    <w:semiHidden/>
    <w:unhideWhenUsed/>
    <w:qFormat/>
    <w:uiPriority w:val="0"/>
    <w:pPr>
      <w:framePr w:w="7920" w:h="1980" w:hRule="exact" w:hSpace="180" w:wrap="auto" w:vAnchor="margin" w:hAnchor="page" w:xAlign="center" w:yAlign="bottom"/>
      <w:overflowPunct/>
      <w:autoSpaceDE/>
      <w:autoSpaceDN/>
      <w:adjustRightInd/>
      <w:snapToGrid w:val="0"/>
      <w:ind w:left="100" w:leftChars="1400"/>
      <w:textAlignment w:val="auto"/>
    </w:pPr>
    <w:rPr>
      <w:rFonts w:asciiTheme="majorHAnsi" w:hAnsiTheme="majorHAnsi" w:eastAsiaTheme="majorEastAsia" w:cstheme="majorBidi"/>
      <w:sz w:val="24"/>
      <w:szCs w:val="24"/>
      <w:lang w:eastAsia="en-US"/>
    </w:rPr>
  </w:style>
  <w:style w:type="paragraph" w:styleId="36">
    <w:name w:val="Document Map"/>
    <w:basedOn w:val="1"/>
    <w:link w:val="141"/>
    <w:qFormat/>
    <w:uiPriority w:val="0"/>
    <w:rPr>
      <w:rFonts w:ascii="宋体" w:eastAsia="宋体"/>
      <w:sz w:val="18"/>
      <w:szCs w:val="18"/>
    </w:rPr>
  </w:style>
  <w:style w:type="paragraph" w:styleId="37">
    <w:name w:val="annotation text"/>
    <w:basedOn w:val="1"/>
    <w:link w:val="146"/>
    <w:qFormat/>
    <w:uiPriority w:val="0"/>
  </w:style>
  <w:style w:type="paragraph" w:styleId="38">
    <w:name w:val="index 6"/>
    <w:basedOn w:val="1"/>
    <w:next w:val="1"/>
    <w:autoRedefine/>
    <w:qFormat/>
    <w:uiPriority w:val="0"/>
    <w:pPr>
      <w:widowControl w:val="0"/>
      <w:spacing w:before="80" w:beforeLines="10" w:after="80" w:afterLines="10"/>
      <w:ind w:left="1000" w:leftChars="1000" w:hanging="578"/>
      <w:jc w:val="both"/>
    </w:pPr>
    <w:rPr>
      <w:rFonts w:eastAsia="宋体"/>
      <w:kern w:val="2"/>
      <w:sz w:val="21"/>
      <w:szCs w:val="24"/>
      <w:lang w:val="en-US" w:eastAsia="zh-CN"/>
    </w:rPr>
  </w:style>
  <w:style w:type="paragraph" w:styleId="39">
    <w:name w:val="Salutation"/>
    <w:basedOn w:val="1"/>
    <w:next w:val="1"/>
    <w:link w:val="2743"/>
    <w:qFormat/>
    <w:uiPriority w:val="0"/>
    <w:pPr>
      <w:overflowPunct/>
      <w:autoSpaceDE/>
      <w:autoSpaceDN/>
      <w:adjustRightInd/>
      <w:textAlignment w:val="auto"/>
    </w:pPr>
    <w:rPr>
      <w:rFonts w:eastAsia="宋体"/>
      <w:lang w:eastAsia="en-US"/>
    </w:rPr>
  </w:style>
  <w:style w:type="paragraph" w:styleId="40">
    <w:name w:val="Body Text 3"/>
    <w:basedOn w:val="1"/>
    <w:link w:val="191"/>
    <w:qFormat/>
    <w:uiPriority w:val="99"/>
    <w:pPr>
      <w:keepNext/>
      <w:keepLines/>
    </w:pPr>
    <w:rPr>
      <w:rFonts w:eastAsia="Osaka"/>
      <w:color w:val="000000"/>
    </w:rPr>
  </w:style>
  <w:style w:type="paragraph" w:styleId="41">
    <w:name w:val="Closing"/>
    <w:basedOn w:val="1"/>
    <w:link w:val="2749"/>
    <w:semiHidden/>
    <w:unhideWhenUsed/>
    <w:qFormat/>
    <w:uiPriority w:val="0"/>
    <w:pPr>
      <w:overflowPunct/>
      <w:autoSpaceDE/>
      <w:autoSpaceDN/>
      <w:adjustRightInd/>
      <w:ind w:left="100" w:leftChars="2100"/>
      <w:textAlignment w:val="auto"/>
    </w:pPr>
    <w:rPr>
      <w:rFonts w:eastAsiaTheme="minorEastAsia"/>
      <w:lang w:eastAsia="en-US"/>
    </w:rPr>
  </w:style>
  <w:style w:type="paragraph" w:styleId="42">
    <w:name w:val="Body Text"/>
    <w:basedOn w:val="1"/>
    <w:link w:val="167"/>
    <w:qFormat/>
    <w:uiPriority w:val="0"/>
    <w:rPr>
      <w:rFonts w:eastAsia="Yu Mincho"/>
    </w:rPr>
  </w:style>
  <w:style w:type="paragraph" w:styleId="43">
    <w:name w:val="Body Text Indent"/>
    <w:basedOn w:val="1"/>
    <w:link w:val="180"/>
    <w:qFormat/>
    <w:uiPriority w:val="99"/>
    <w:pPr>
      <w:spacing w:after="120"/>
      <w:ind w:left="283"/>
    </w:pPr>
    <w:rPr>
      <w:rFonts w:eastAsia="Yu Mincho"/>
    </w:rPr>
  </w:style>
  <w:style w:type="paragraph" w:styleId="44">
    <w:name w:val="List Number 3"/>
    <w:basedOn w:val="1"/>
    <w:qFormat/>
    <w:uiPriority w:val="99"/>
    <w:pPr>
      <w:numPr>
        <w:ilvl w:val="0"/>
        <w:numId w:val="1"/>
      </w:numPr>
      <w:tabs>
        <w:tab w:val="left" w:pos="926"/>
      </w:tabs>
      <w:ind w:left="926"/>
    </w:pPr>
    <w:rPr>
      <w:rFonts w:eastAsia="MS Mincho"/>
    </w:rPr>
  </w:style>
  <w:style w:type="paragraph" w:styleId="45">
    <w:name w:val="List Continue"/>
    <w:basedOn w:val="1"/>
    <w:semiHidden/>
    <w:unhideWhenUsed/>
    <w:qFormat/>
    <w:uiPriority w:val="0"/>
    <w:pPr>
      <w:overflowPunct/>
      <w:autoSpaceDE/>
      <w:autoSpaceDN/>
      <w:adjustRightInd/>
      <w:spacing w:after="120"/>
      <w:ind w:left="420" w:leftChars="200"/>
      <w:contextualSpacing/>
      <w:textAlignment w:val="auto"/>
    </w:pPr>
    <w:rPr>
      <w:rFonts w:eastAsiaTheme="minorEastAsia"/>
      <w:lang w:eastAsia="en-US"/>
    </w:rPr>
  </w:style>
  <w:style w:type="paragraph" w:styleId="46">
    <w:name w:val="Block Text"/>
    <w:basedOn w:val="1"/>
    <w:qFormat/>
    <w:uiPriority w:val="0"/>
    <w:pPr>
      <w:overflowPunct/>
      <w:autoSpaceDE/>
      <w:autoSpaceDN/>
      <w:adjustRightInd/>
      <w:spacing w:after="120"/>
      <w:ind w:left="1440" w:right="1440"/>
      <w:textAlignment w:val="auto"/>
    </w:pPr>
    <w:rPr>
      <w:rFonts w:eastAsia="MS Mincho"/>
      <w:lang w:eastAsia="en-US"/>
    </w:rPr>
  </w:style>
  <w:style w:type="paragraph" w:styleId="47">
    <w:name w:val="HTML Address"/>
    <w:basedOn w:val="1"/>
    <w:link w:val="2751"/>
    <w:semiHidden/>
    <w:unhideWhenUsed/>
    <w:qFormat/>
    <w:uiPriority w:val="0"/>
    <w:pPr>
      <w:overflowPunct/>
      <w:autoSpaceDE/>
      <w:autoSpaceDN/>
      <w:adjustRightInd/>
      <w:textAlignment w:val="auto"/>
    </w:pPr>
    <w:rPr>
      <w:rFonts w:eastAsiaTheme="minorEastAsia"/>
      <w:i/>
      <w:iCs/>
      <w:lang w:eastAsia="en-US"/>
    </w:rPr>
  </w:style>
  <w:style w:type="paragraph" w:styleId="48">
    <w:name w:val="index 4"/>
    <w:basedOn w:val="1"/>
    <w:next w:val="1"/>
    <w:autoRedefine/>
    <w:qFormat/>
    <w:uiPriority w:val="0"/>
    <w:pPr>
      <w:widowControl w:val="0"/>
      <w:spacing w:before="80" w:beforeLines="10" w:after="80" w:afterLines="10"/>
      <w:ind w:left="600" w:leftChars="600" w:hanging="578"/>
      <w:jc w:val="both"/>
    </w:pPr>
    <w:rPr>
      <w:rFonts w:eastAsia="宋体"/>
      <w:kern w:val="2"/>
      <w:sz w:val="21"/>
      <w:szCs w:val="24"/>
      <w:lang w:val="en-US" w:eastAsia="zh-CN"/>
    </w:rPr>
  </w:style>
  <w:style w:type="paragraph" w:styleId="49">
    <w:name w:val="Plain Text"/>
    <w:basedOn w:val="1"/>
    <w:link w:val="166"/>
    <w:qFormat/>
    <w:uiPriority w:val="99"/>
    <w:rPr>
      <w:rFonts w:ascii="Courier New" w:hAnsi="Courier New" w:eastAsia="Yu Mincho"/>
      <w:lang w:val="nb-NO"/>
    </w:rPr>
  </w:style>
  <w:style w:type="paragraph" w:styleId="50">
    <w:name w:val="List Bullet 5"/>
    <w:basedOn w:val="26"/>
    <w:qFormat/>
    <w:uiPriority w:val="0"/>
    <w:pPr>
      <w:ind w:left="1702"/>
    </w:pPr>
  </w:style>
  <w:style w:type="paragraph" w:styleId="51">
    <w:name w:val="List Number 4"/>
    <w:basedOn w:val="1"/>
    <w:qFormat/>
    <w:uiPriority w:val="99"/>
    <w:pPr>
      <w:numPr>
        <w:ilvl w:val="0"/>
        <w:numId w:val="2"/>
      </w:numPr>
      <w:tabs>
        <w:tab w:val="left" w:pos="1209"/>
      </w:tabs>
      <w:ind w:left="1209"/>
    </w:pPr>
    <w:rPr>
      <w:rFonts w:eastAsia="MS Mincho"/>
    </w:rPr>
  </w:style>
  <w:style w:type="paragraph" w:styleId="52">
    <w:name w:val="toc 8"/>
    <w:basedOn w:val="22"/>
    <w:qFormat/>
    <w:uiPriority w:val="39"/>
    <w:pPr>
      <w:spacing w:before="180"/>
      <w:ind w:left="2693" w:hanging="2693"/>
    </w:pPr>
    <w:rPr>
      <w:b/>
    </w:rPr>
  </w:style>
  <w:style w:type="paragraph" w:styleId="53">
    <w:name w:val="index 3"/>
    <w:basedOn w:val="1"/>
    <w:next w:val="1"/>
    <w:autoRedefine/>
    <w:qFormat/>
    <w:uiPriority w:val="0"/>
    <w:pPr>
      <w:widowControl w:val="0"/>
      <w:spacing w:before="80" w:beforeLines="10" w:after="80" w:afterLines="10"/>
      <w:ind w:left="400" w:leftChars="400" w:hanging="578"/>
      <w:jc w:val="both"/>
    </w:pPr>
    <w:rPr>
      <w:rFonts w:eastAsia="宋体"/>
      <w:kern w:val="2"/>
      <w:sz w:val="21"/>
      <w:szCs w:val="24"/>
      <w:lang w:val="en-US" w:eastAsia="zh-CN"/>
    </w:rPr>
  </w:style>
  <w:style w:type="paragraph" w:styleId="54">
    <w:name w:val="Date"/>
    <w:basedOn w:val="1"/>
    <w:next w:val="1"/>
    <w:link w:val="250"/>
    <w:qFormat/>
    <w:uiPriority w:val="99"/>
    <w:rPr>
      <w:rFonts w:eastAsia="Yu Mincho"/>
    </w:rPr>
  </w:style>
  <w:style w:type="paragraph" w:styleId="55">
    <w:name w:val="Body Text Indent 2"/>
    <w:basedOn w:val="1"/>
    <w:link w:val="239"/>
    <w:qFormat/>
    <w:uiPriority w:val="99"/>
    <w:pPr>
      <w:ind w:left="400" w:leftChars="100" w:hanging="200" w:hangingChars="100"/>
    </w:pPr>
    <w:rPr>
      <w:rFonts w:eastAsia="MS Mincho"/>
    </w:rPr>
  </w:style>
  <w:style w:type="paragraph" w:styleId="56">
    <w:name w:val="endnote text"/>
    <w:basedOn w:val="1"/>
    <w:link w:val="246"/>
    <w:qFormat/>
    <w:uiPriority w:val="99"/>
    <w:pPr>
      <w:snapToGrid w:val="0"/>
    </w:pPr>
    <w:rPr>
      <w:rFonts w:eastAsia="宋体"/>
    </w:rPr>
  </w:style>
  <w:style w:type="paragraph" w:styleId="57">
    <w:name w:val="List Continue 5"/>
    <w:basedOn w:val="1"/>
    <w:unhideWhenUsed/>
    <w:qFormat/>
    <w:uiPriority w:val="0"/>
    <w:pPr>
      <w:overflowPunct/>
      <w:autoSpaceDE/>
      <w:autoSpaceDN/>
      <w:adjustRightInd/>
      <w:spacing w:after="120"/>
      <w:ind w:left="2100" w:leftChars="1000"/>
      <w:contextualSpacing/>
      <w:textAlignment w:val="auto"/>
    </w:pPr>
    <w:rPr>
      <w:rFonts w:eastAsiaTheme="minorEastAsia"/>
      <w:lang w:eastAsia="en-US"/>
    </w:rPr>
  </w:style>
  <w:style w:type="paragraph" w:styleId="58">
    <w:name w:val="Balloon Text"/>
    <w:basedOn w:val="1"/>
    <w:link w:val="139"/>
    <w:qFormat/>
    <w:uiPriority w:val="0"/>
    <w:pPr>
      <w:spacing w:after="0"/>
    </w:pPr>
    <w:rPr>
      <w:rFonts w:ascii="Segoe UI" w:hAnsi="Segoe UI" w:cs="Segoe UI"/>
      <w:sz w:val="18"/>
      <w:szCs w:val="18"/>
    </w:rPr>
  </w:style>
  <w:style w:type="paragraph" w:styleId="59">
    <w:name w:val="footer"/>
    <w:basedOn w:val="60"/>
    <w:link w:val="284"/>
    <w:qFormat/>
    <w:uiPriority w:val="0"/>
    <w:pPr>
      <w:jc w:val="center"/>
    </w:pPr>
    <w:rPr>
      <w:i/>
    </w:rPr>
  </w:style>
  <w:style w:type="paragraph" w:styleId="60">
    <w:name w:val="header"/>
    <w:link w:val="182"/>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61">
    <w:name w:val="envelope return"/>
    <w:basedOn w:val="1"/>
    <w:semiHidden/>
    <w:unhideWhenUsed/>
    <w:qFormat/>
    <w:uiPriority w:val="0"/>
    <w:pPr>
      <w:overflowPunct/>
      <w:autoSpaceDE/>
      <w:autoSpaceDN/>
      <w:adjustRightInd/>
      <w:snapToGrid w:val="0"/>
      <w:textAlignment w:val="auto"/>
    </w:pPr>
    <w:rPr>
      <w:rFonts w:asciiTheme="majorHAnsi" w:hAnsiTheme="majorHAnsi" w:eastAsiaTheme="majorEastAsia" w:cstheme="majorBidi"/>
      <w:lang w:eastAsia="en-US"/>
    </w:rPr>
  </w:style>
  <w:style w:type="paragraph" w:styleId="62">
    <w:name w:val="Signature"/>
    <w:basedOn w:val="1"/>
    <w:link w:val="2758"/>
    <w:semiHidden/>
    <w:unhideWhenUsed/>
    <w:qFormat/>
    <w:uiPriority w:val="0"/>
    <w:pPr>
      <w:overflowPunct/>
      <w:autoSpaceDE/>
      <w:autoSpaceDN/>
      <w:adjustRightInd/>
      <w:ind w:left="100" w:leftChars="2100"/>
      <w:textAlignment w:val="auto"/>
    </w:pPr>
    <w:rPr>
      <w:rFonts w:eastAsiaTheme="minorEastAsia"/>
      <w:lang w:eastAsia="en-US"/>
    </w:rPr>
  </w:style>
  <w:style w:type="paragraph" w:styleId="63">
    <w:name w:val="List Continue 4"/>
    <w:basedOn w:val="1"/>
    <w:unhideWhenUsed/>
    <w:qFormat/>
    <w:uiPriority w:val="0"/>
    <w:pPr>
      <w:overflowPunct/>
      <w:autoSpaceDE/>
      <w:autoSpaceDN/>
      <w:adjustRightInd/>
      <w:spacing w:after="120"/>
      <w:ind w:left="1680" w:leftChars="800"/>
      <w:contextualSpacing/>
      <w:textAlignment w:val="auto"/>
    </w:pPr>
    <w:rPr>
      <w:rFonts w:eastAsiaTheme="minorEastAsia"/>
      <w:lang w:eastAsia="en-US"/>
    </w:rPr>
  </w:style>
  <w:style w:type="paragraph" w:styleId="64">
    <w:name w:val="index heading"/>
    <w:basedOn w:val="1"/>
    <w:next w:val="1"/>
    <w:qFormat/>
    <w:uiPriority w:val="99"/>
    <w:pPr>
      <w:pBdr>
        <w:top w:val="single" w:color="auto" w:sz="12" w:space="0"/>
      </w:pBdr>
      <w:spacing w:before="360" w:after="240"/>
    </w:pPr>
    <w:rPr>
      <w:rFonts w:eastAsia="Yu Mincho"/>
      <w:b/>
      <w:i/>
      <w:sz w:val="26"/>
    </w:rPr>
  </w:style>
  <w:style w:type="paragraph" w:styleId="65">
    <w:name w:val="Subtitle"/>
    <w:basedOn w:val="1"/>
    <w:next w:val="1"/>
    <w:link w:val="694"/>
    <w:qFormat/>
    <w:uiPriority w:val="0"/>
    <w:pPr>
      <w:spacing w:before="240" w:after="60" w:line="312" w:lineRule="auto"/>
      <w:jc w:val="center"/>
      <w:outlineLvl w:val="1"/>
    </w:pPr>
    <w:rPr>
      <w:rFonts w:ascii="Calibri Light" w:hAnsi="Calibri Light" w:eastAsia="Yu Mincho"/>
      <w:b/>
      <w:bCs/>
      <w:kern w:val="28"/>
      <w:sz w:val="32"/>
      <w:szCs w:val="32"/>
      <w:lang w:eastAsia="ko-KR"/>
    </w:rPr>
  </w:style>
  <w:style w:type="paragraph" w:styleId="66">
    <w:name w:val="List Number 5"/>
    <w:basedOn w:val="1"/>
    <w:qFormat/>
    <w:uiPriority w:val="99"/>
    <w:pPr>
      <w:tabs>
        <w:tab w:val="left" w:pos="851"/>
        <w:tab w:val="left" w:pos="1800"/>
      </w:tabs>
      <w:ind w:left="1800" w:hanging="851"/>
    </w:pPr>
    <w:rPr>
      <w:rFonts w:eastAsia="MS Mincho"/>
    </w:rPr>
  </w:style>
  <w:style w:type="paragraph" w:styleId="67">
    <w:name w:val="footnote text"/>
    <w:basedOn w:val="1"/>
    <w:link w:val="158"/>
    <w:qFormat/>
    <w:uiPriority w:val="0"/>
    <w:pPr>
      <w:keepLines/>
      <w:spacing w:after="0"/>
      <w:ind w:left="454" w:hanging="454"/>
    </w:pPr>
    <w:rPr>
      <w:sz w:val="16"/>
    </w:rPr>
  </w:style>
  <w:style w:type="paragraph" w:styleId="68">
    <w:name w:val="List 5"/>
    <w:basedOn w:val="69"/>
    <w:qFormat/>
    <w:uiPriority w:val="0"/>
    <w:pPr>
      <w:ind w:left="1702"/>
    </w:pPr>
  </w:style>
  <w:style w:type="paragraph" w:styleId="69">
    <w:name w:val="List 4"/>
    <w:basedOn w:val="13"/>
    <w:qFormat/>
    <w:uiPriority w:val="0"/>
    <w:pPr>
      <w:ind w:left="1418"/>
    </w:pPr>
  </w:style>
  <w:style w:type="paragraph" w:styleId="70">
    <w:name w:val="Body Text Indent 3"/>
    <w:basedOn w:val="1"/>
    <w:link w:val="439"/>
    <w:unhideWhenUsed/>
    <w:qFormat/>
    <w:uiPriority w:val="99"/>
    <w:pPr>
      <w:ind w:left="1080"/>
    </w:pPr>
    <w:rPr>
      <w:rFonts w:eastAsia="Yu Mincho"/>
    </w:rPr>
  </w:style>
  <w:style w:type="paragraph" w:styleId="71">
    <w:name w:val="index 7"/>
    <w:basedOn w:val="1"/>
    <w:next w:val="1"/>
    <w:autoRedefine/>
    <w:qFormat/>
    <w:uiPriority w:val="0"/>
    <w:pPr>
      <w:widowControl w:val="0"/>
      <w:spacing w:before="80" w:beforeLines="10" w:after="80" w:afterLines="10"/>
      <w:ind w:left="1200" w:leftChars="1200" w:hanging="578"/>
      <w:jc w:val="both"/>
    </w:pPr>
    <w:rPr>
      <w:rFonts w:eastAsia="宋体"/>
      <w:kern w:val="2"/>
      <w:sz w:val="21"/>
      <w:szCs w:val="24"/>
      <w:lang w:val="en-US" w:eastAsia="zh-CN"/>
    </w:rPr>
  </w:style>
  <w:style w:type="paragraph" w:styleId="72">
    <w:name w:val="index 9"/>
    <w:basedOn w:val="1"/>
    <w:next w:val="1"/>
    <w:autoRedefine/>
    <w:qFormat/>
    <w:uiPriority w:val="0"/>
    <w:pPr>
      <w:widowControl w:val="0"/>
      <w:spacing w:before="80" w:beforeLines="10" w:after="80" w:afterLines="10"/>
      <w:ind w:left="1600" w:leftChars="1600" w:hanging="578"/>
      <w:jc w:val="both"/>
    </w:pPr>
    <w:rPr>
      <w:rFonts w:eastAsia="宋体"/>
      <w:kern w:val="2"/>
      <w:sz w:val="21"/>
      <w:szCs w:val="24"/>
      <w:lang w:val="en-US" w:eastAsia="zh-CN"/>
    </w:rPr>
  </w:style>
  <w:style w:type="paragraph" w:styleId="73">
    <w:name w:val="table of figures"/>
    <w:basedOn w:val="1"/>
    <w:next w:val="1"/>
    <w:unhideWhenUsed/>
    <w:qFormat/>
    <w:uiPriority w:val="99"/>
    <w:pPr>
      <w:ind w:left="400" w:hanging="400"/>
      <w:jc w:val="center"/>
    </w:pPr>
    <w:rPr>
      <w:rFonts w:eastAsia="Yu Mincho"/>
      <w:b/>
    </w:rPr>
  </w:style>
  <w:style w:type="paragraph" w:styleId="74">
    <w:name w:val="toc 9"/>
    <w:basedOn w:val="52"/>
    <w:qFormat/>
    <w:uiPriority w:val="39"/>
    <w:pPr>
      <w:ind w:left="1418" w:hanging="1418"/>
    </w:pPr>
  </w:style>
  <w:style w:type="paragraph" w:styleId="75">
    <w:name w:val="Body Text 2"/>
    <w:basedOn w:val="1"/>
    <w:link w:val="190"/>
    <w:qFormat/>
    <w:uiPriority w:val="99"/>
    <w:rPr>
      <w:rFonts w:eastAsia="Yu Mincho"/>
      <w:i/>
    </w:rPr>
  </w:style>
  <w:style w:type="paragraph" w:styleId="76">
    <w:name w:val="List Continue 2"/>
    <w:basedOn w:val="1"/>
    <w:unhideWhenUsed/>
    <w:qFormat/>
    <w:uiPriority w:val="0"/>
    <w:pPr>
      <w:overflowPunct/>
      <w:autoSpaceDE/>
      <w:autoSpaceDN/>
      <w:adjustRightInd/>
      <w:spacing w:after="120"/>
      <w:ind w:left="840" w:leftChars="400"/>
      <w:contextualSpacing/>
      <w:textAlignment w:val="auto"/>
    </w:pPr>
    <w:rPr>
      <w:rFonts w:eastAsiaTheme="minorEastAsia"/>
      <w:lang w:eastAsia="en-US"/>
    </w:rPr>
  </w:style>
  <w:style w:type="paragraph" w:styleId="77">
    <w:name w:val="Message Header"/>
    <w:basedOn w:val="1"/>
    <w:link w:val="2753"/>
    <w:semiHidden/>
    <w:unhideWhenUsed/>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ind w:left="1080" w:leftChars="500" w:hanging="1080" w:hangingChars="500"/>
      <w:textAlignment w:val="auto"/>
    </w:pPr>
    <w:rPr>
      <w:rFonts w:asciiTheme="majorHAnsi" w:hAnsiTheme="majorHAnsi" w:eastAsiaTheme="majorEastAsia" w:cstheme="majorBidi"/>
      <w:sz w:val="24"/>
      <w:szCs w:val="24"/>
      <w:lang w:eastAsia="en-US"/>
    </w:rPr>
  </w:style>
  <w:style w:type="paragraph" w:styleId="78">
    <w:name w:val="HTML Preformatted"/>
    <w:basedOn w:val="1"/>
    <w:link w:val="508"/>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rPr>
  </w:style>
  <w:style w:type="paragraph" w:styleId="79">
    <w:name w:val="Normal (Web)"/>
    <w:basedOn w:val="1"/>
    <w:qFormat/>
    <w:uiPriority w:val="99"/>
    <w:pPr>
      <w:spacing w:before="100" w:beforeAutospacing="1" w:after="100" w:afterAutospacing="1"/>
    </w:pPr>
    <w:rPr>
      <w:rFonts w:eastAsia="宋体"/>
      <w:sz w:val="24"/>
      <w:szCs w:val="24"/>
      <w:lang w:val="en-US"/>
    </w:rPr>
  </w:style>
  <w:style w:type="paragraph" w:styleId="80">
    <w:name w:val="List Continue 3"/>
    <w:basedOn w:val="1"/>
    <w:unhideWhenUsed/>
    <w:qFormat/>
    <w:uiPriority w:val="0"/>
    <w:pPr>
      <w:overflowPunct/>
      <w:autoSpaceDE/>
      <w:autoSpaceDN/>
      <w:adjustRightInd/>
      <w:spacing w:after="120"/>
      <w:ind w:left="1260" w:leftChars="600"/>
      <w:contextualSpacing/>
      <w:textAlignment w:val="auto"/>
    </w:pPr>
    <w:rPr>
      <w:rFonts w:eastAsiaTheme="minorEastAsia"/>
      <w:lang w:eastAsia="en-US"/>
    </w:rPr>
  </w:style>
  <w:style w:type="paragraph" w:styleId="81">
    <w:name w:val="index 1"/>
    <w:basedOn w:val="1"/>
    <w:qFormat/>
    <w:uiPriority w:val="0"/>
    <w:pPr>
      <w:keepLines/>
      <w:spacing w:after="0"/>
    </w:pPr>
  </w:style>
  <w:style w:type="paragraph" w:styleId="82">
    <w:name w:val="index 2"/>
    <w:basedOn w:val="81"/>
    <w:qFormat/>
    <w:uiPriority w:val="0"/>
    <w:pPr>
      <w:ind w:left="284"/>
    </w:pPr>
  </w:style>
  <w:style w:type="paragraph" w:styleId="83">
    <w:name w:val="Title"/>
    <w:basedOn w:val="1"/>
    <w:next w:val="1"/>
    <w:link w:val="183"/>
    <w:qFormat/>
    <w:uiPriority w:val="99"/>
    <w:pPr>
      <w:spacing w:before="240" w:after="60"/>
      <w:outlineLvl w:val="0"/>
    </w:pPr>
    <w:rPr>
      <w:rFonts w:ascii="Arial" w:hAnsi="Arial" w:eastAsia="Yu Mincho"/>
      <w:b/>
      <w:bCs/>
      <w:kern w:val="28"/>
      <w:sz w:val="28"/>
      <w:szCs w:val="32"/>
    </w:rPr>
  </w:style>
  <w:style w:type="paragraph" w:styleId="84">
    <w:name w:val="annotation subject"/>
    <w:basedOn w:val="37"/>
    <w:next w:val="37"/>
    <w:link w:val="147"/>
    <w:qFormat/>
    <w:uiPriority w:val="0"/>
    <w:rPr>
      <w:b/>
      <w:bCs/>
    </w:rPr>
  </w:style>
  <w:style w:type="paragraph" w:styleId="85">
    <w:name w:val="Body Text First Indent"/>
    <w:basedOn w:val="42"/>
    <w:link w:val="2712"/>
    <w:qFormat/>
    <w:uiPriority w:val="0"/>
    <w:pPr>
      <w:ind w:firstLine="360"/>
    </w:pPr>
    <w:rPr>
      <w:rFonts w:eastAsia="Times New Roman"/>
      <w:lang w:eastAsia="en-US"/>
    </w:rPr>
  </w:style>
  <w:style w:type="paragraph" w:styleId="86">
    <w:name w:val="Body Text First Indent 2"/>
    <w:basedOn w:val="43"/>
    <w:link w:val="2748"/>
    <w:semiHidden/>
    <w:unhideWhenUsed/>
    <w:qFormat/>
    <w:uiPriority w:val="0"/>
    <w:pPr>
      <w:overflowPunct/>
      <w:autoSpaceDE/>
      <w:autoSpaceDN/>
      <w:adjustRightInd/>
      <w:ind w:left="420" w:leftChars="200" w:firstLine="420" w:firstLineChars="200"/>
      <w:textAlignment w:val="auto"/>
    </w:pPr>
    <w:rPr>
      <w:rFonts w:eastAsiaTheme="minorEastAsia"/>
      <w:lang w:eastAsia="en-US"/>
    </w:rPr>
  </w:style>
  <w:style w:type="table" w:styleId="88">
    <w:name w:val="Table Grid"/>
    <w:basedOn w:val="8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9">
    <w:name w:val="Table Classic 2"/>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91">
    <w:name w:val="Strong"/>
    <w:qFormat/>
    <w:uiPriority w:val="0"/>
    <w:rPr>
      <w:b/>
      <w:bCs/>
    </w:rPr>
  </w:style>
  <w:style w:type="character" w:styleId="92">
    <w:name w:val="endnote reference"/>
    <w:qFormat/>
    <w:uiPriority w:val="0"/>
    <w:rPr>
      <w:vertAlign w:val="superscript"/>
    </w:rPr>
  </w:style>
  <w:style w:type="character" w:styleId="93">
    <w:name w:val="page number"/>
    <w:basedOn w:val="90"/>
    <w:qFormat/>
    <w:uiPriority w:val="0"/>
  </w:style>
  <w:style w:type="character" w:styleId="94">
    <w:name w:val="FollowedHyperlink"/>
    <w:basedOn w:val="90"/>
    <w:qFormat/>
    <w:uiPriority w:val="0"/>
    <w:rPr>
      <w:color w:val="954F72" w:themeColor="followedHyperlink"/>
      <w:u w:val="single"/>
      <w14:textFill>
        <w14:solidFill>
          <w14:schemeClr w14:val="folHlink"/>
        </w14:solidFill>
      </w14:textFill>
    </w:rPr>
  </w:style>
  <w:style w:type="character" w:styleId="95">
    <w:name w:val="Emphasis"/>
    <w:qFormat/>
    <w:uiPriority w:val="0"/>
    <w:rPr>
      <w:i/>
      <w:iCs/>
    </w:rPr>
  </w:style>
  <w:style w:type="character" w:styleId="96">
    <w:name w:val="line number"/>
    <w:basedOn w:val="90"/>
    <w:qFormat/>
    <w:uiPriority w:val="0"/>
    <w:rPr>
      <w:rFonts w:ascii="Arial" w:hAnsi="Arial" w:eastAsia="宋体" w:cs="Arial"/>
      <w:color w:val="0000FF"/>
      <w:kern w:val="2"/>
      <w:lang w:val="en-US" w:eastAsia="zh-CN" w:bidi="ar-SA"/>
    </w:rPr>
  </w:style>
  <w:style w:type="character" w:styleId="97">
    <w:name w:val="HTML Typewriter"/>
    <w:unhideWhenUsed/>
    <w:qFormat/>
    <w:uiPriority w:val="0"/>
    <w:rPr>
      <w:rFonts w:hint="default" w:ascii="Courier New" w:hAnsi="Courier New" w:eastAsia="Times New Roman" w:cs="Courier New"/>
      <w:sz w:val="24"/>
      <w:szCs w:val="24"/>
    </w:rPr>
  </w:style>
  <w:style w:type="character" w:styleId="98">
    <w:name w:val="HTML Acronym"/>
    <w:unhideWhenUsed/>
    <w:qFormat/>
    <w:uiPriority w:val="99"/>
  </w:style>
  <w:style w:type="character" w:styleId="99">
    <w:name w:val="Hyperlink"/>
    <w:basedOn w:val="90"/>
    <w:qFormat/>
    <w:uiPriority w:val="0"/>
    <w:rPr>
      <w:color w:val="0563C1" w:themeColor="hyperlink"/>
      <w:u w:val="single"/>
      <w14:textFill>
        <w14:solidFill>
          <w14:schemeClr w14:val="hlink"/>
        </w14:solidFill>
      </w14:textFill>
    </w:rPr>
  </w:style>
  <w:style w:type="character" w:styleId="100">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101">
    <w:name w:val="annotation reference"/>
    <w:basedOn w:val="90"/>
    <w:qFormat/>
    <w:uiPriority w:val="0"/>
    <w:rPr>
      <w:sz w:val="21"/>
      <w:szCs w:val="21"/>
    </w:rPr>
  </w:style>
  <w:style w:type="character" w:styleId="102">
    <w:name w:val="footnote reference"/>
    <w:basedOn w:val="90"/>
    <w:qFormat/>
    <w:uiPriority w:val="0"/>
    <w:rPr>
      <w:b/>
      <w:position w:val="6"/>
      <w:sz w:val="16"/>
    </w:rPr>
  </w:style>
  <w:style w:type="character" w:styleId="103">
    <w:name w:val="HTML Sample"/>
    <w:qFormat/>
    <w:uiPriority w:val="0"/>
    <w:rPr>
      <w:rFonts w:ascii="Courier New" w:hAnsi="Courier New" w:eastAsia="宋体" w:cs="Courier New"/>
      <w:color w:val="0000FF"/>
      <w:kern w:val="2"/>
      <w:lang w:val="en-US" w:eastAsia="zh-CN" w:bidi="ar-SA"/>
    </w:rPr>
  </w:style>
  <w:style w:type="paragraph" w:customStyle="1" w:styleId="104">
    <w:name w:val="EQ"/>
    <w:basedOn w:val="1"/>
    <w:next w:val="1"/>
    <w:link w:val="374"/>
    <w:qFormat/>
    <w:uiPriority w:val="0"/>
    <w:pPr>
      <w:keepLines/>
      <w:tabs>
        <w:tab w:val="center" w:pos="4536"/>
        <w:tab w:val="right" w:pos="9072"/>
      </w:tabs>
    </w:pPr>
  </w:style>
  <w:style w:type="character" w:customStyle="1" w:styleId="105">
    <w:name w:val="ZGSM"/>
    <w:qFormat/>
    <w:uiPriority w:val="0"/>
  </w:style>
  <w:style w:type="paragraph" w:customStyle="1" w:styleId="106">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107">
    <w:name w:val="TT"/>
    <w:basedOn w:val="3"/>
    <w:next w:val="1"/>
    <w:qFormat/>
    <w:uiPriority w:val="0"/>
    <w:pPr>
      <w:outlineLvl w:val="9"/>
    </w:pPr>
  </w:style>
  <w:style w:type="paragraph" w:customStyle="1" w:styleId="108">
    <w:name w:val="NF"/>
    <w:basedOn w:val="109"/>
    <w:qFormat/>
    <w:uiPriority w:val="0"/>
    <w:pPr>
      <w:keepNext/>
      <w:spacing w:after="0"/>
    </w:pPr>
    <w:rPr>
      <w:rFonts w:ascii="Arial" w:hAnsi="Arial"/>
      <w:sz w:val="18"/>
    </w:rPr>
  </w:style>
  <w:style w:type="paragraph" w:customStyle="1" w:styleId="109">
    <w:name w:val="NO"/>
    <w:basedOn w:val="1"/>
    <w:link w:val="157"/>
    <w:qFormat/>
    <w:uiPriority w:val="0"/>
    <w:pPr>
      <w:keepLines/>
      <w:ind w:left="1135" w:hanging="851"/>
    </w:pPr>
  </w:style>
  <w:style w:type="paragraph" w:customStyle="1" w:styleId="110">
    <w:name w:val="PL"/>
    <w:link w:val="3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111">
    <w:name w:val="TAR"/>
    <w:basedOn w:val="112"/>
    <w:qFormat/>
    <w:uiPriority w:val="0"/>
    <w:pPr>
      <w:jc w:val="right"/>
    </w:pPr>
  </w:style>
  <w:style w:type="paragraph" w:customStyle="1" w:styleId="112">
    <w:name w:val="TAL"/>
    <w:basedOn w:val="1"/>
    <w:link w:val="148"/>
    <w:qFormat/>
    <w:uiPriority w:val="0"/>
    <w:pPr>
      <w:keepNext/>
      <w:keepLines/>
      <w:spacing w:after="0"/>
    </w:pPr>
    <w:rPr>
      <w:rFonts w:ascii="Arial" w:hAnsi="Arial"/>
      <w:sz w:val="18"/>
    </w:rPr>
  </w:style>
  <w:style w:type="paragraph" w:customStyle="1" w:styleId="113">
    <w:name w:val="TAH"/>
    <w:basedOn w:val="114"/>
    <w:link w:val="150"/>
    <w:qFormat/>
    <w:uiPriority w:val="0"/>
    <w:rPr>
      <w:b/>
    </w:rPr>
  </w:style>
  <w:style w:type="paragraph" w:customStyle="1" w:styleId="114">
    <w:name w:val="TAC"/>
    <w:basedOn w:val="112"/>
    <w:link w:val="149"/>
    <w:qFormat/>
    <w:uiPriority w:val="0"/>
    <w:pPr>
      <w:jc w:val="center"/>
    </w:pPr>
  </w:style>
  <w:style w:type="paragraph" w:customStyle="1" w:styleId="115">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116">
    <w:name w:val="EX"/>
    <w:basedOn w:val="1"/>
    <w:link w:val="156"/>
    <w:qFormat/>
    <w:uiPriority w:val="0"/>
    <w:pPr>
      <w:keepLines/>
      <w:ind w:left="1702" w:hanging="1418"/>
    </w:pPr>
  </w:style>
  <w:style w:type="paragraph" w:customStyle="1" w:styleId="117">
    <w:name w:val="FP"/>
    <w:basedOn w:val="1"/>
    <w:qFormat/>
    <w:uiPriority w:val="0"/>
    <w:pPr>
      <w:spacing w:after="0"/>
    </w:pPr>
  </w:style>
  <w:style w:type="paragraph" w:customStyle="1" w:styleId="118">
    <w:name w:val="NW"/>
    <w:basedOn w:val="109"/>
    <w:qFormat/>
    <w:uiPriority w:val="0"/>
    <w:pPr>
      <w:spacing w:after="0"/>
    </w:pPr>
  </w:style>
  <w:style w:type="paragraph" w:customStyle="1" w:styleId="119">
    <w:name w:val="EW"/>
    <w:basedOn w:val="116"/>
    <w:qFormat/>
    <w:uiPriority w:val="0"/>
    <w:pPr>
      <w:spacing w:after="0"/>
    </w:pPr>
  </w:style>
  <w:style w:type="paragraph" w:customStyle="1" w:styleId="120">
    <w:name w:val="B1"/>
    <w:basedOn w:val="15"/>
    <w:link w:val="155"/>
    <w:qFormat/>
    <w:uiPriority w:val="0"/>
  </w:style>
  <w:style w:type="paragraph" w:customStyle="1" w:styleId="121">
    <w:name w:val="Editor's Note"/>
    <w:basedOn w:val="109"/>
    <w:link w:val="390"/>
    <w:qFormat/>
    <w:uiPriority w:val="0"/>
    <w:rPr>
      <w:color w:val="FF0000"/>
    </w:rPr>
  </w:style>
  <w:style w:type="paragraph" w:customStyle="1" w:styleId="122">
    <w:name w:val="TH"/>
    <w:basedOn w:val="1"/>
    <w:link w:val="151"/>
    <w:qFormat/>
    <w:uiPriority w:val="0"/>
    <w:pPr>
      <w:keepNext/>
      <w:keepLines/>
      <w:spacing w:before="60"/>
      <w:jc w:val="center"/>
    </w:pPr>
    <w:rPr>
      <w:rFonts w:ascii="Arial" w:hAnsi="Arial"/>
      <w:b/>
    </w:rPr>
  </w:style>
  <w:style w:type="paragraph" w:customStyle="1" w:styleId="123">
    <w:name w:val="ZA"/>
    <w:link w:val="2701"/>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124">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125">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12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127">
    <w:name w:val="TAN"/>
    <w:basedOn w:val="112"/>
    <w:link w:val="154"/>
    <w:qFormat/>
    <w:uiPriority w:val="0"/>
    <w:pPr>
      <w:ind w:left="851" w:hanging="851"/>
    </w:pPr>
  </w:style>
  <w:style w:type="paragraph" w:customStyle="1" w:styleId="128">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129">
    <w:name w:val="TF"/>
    <w:basedOn w:val="122"/>
    <w:link w:val="152"/>
    <w:qFormat/>
    <w:uiPriority w:val="0"/>
    <w:pPr>
      <w:keepNext w:val="0"/>
      <w:spacing w:before="0" w:after="240"/>
    </w:pPr>
  </w:style>
  <w:style w:type="paragraph" w:customStyle="1" w:styleId="130">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131">
    <w:name w:val="B2"/>
    <w:basedOn w:val="14"/>
    <w:link w:val="283"/>
    <w:qFormat/>
    <w:uiPriority w:val="0"/>
  </w:style>
  <w:style w:type="paragraph" w:customStyle="1" w:styleId="132">
    <w:name w:val="B3"/>
    <w:basedOn w:val="13"/>
    <w:link w:val="375"/>
    <w:qFormat/>
    <w:uiPriority w:val="0"/>
  </w:style>
  <w:style w:type="paragraph" w:customStyle="1" w:styleId="133">
    <w:name w:val="B4"/>
    <w:basedOn w:val="69"/>
    <w:link w:val="379"/>
    <w:qFormat/>
    <w:uiPriority w:val="0"/>
  </w:style>
  <w:style w:type="paragraph" w:customStyle="1" w:styleId="134">
    <w:name w:val="B5"/>
    <w:basedOn w:val="68"/>
    <w:link w:val="391"/>
    <w:qFormat/>
    <w:uiPriority w:val="0"/>
  </w:style>
  <w:style w:type="paragraph" w:customStyle="1" w:styleId="135">
    <w:name w:val="ZTD"/>
    <w:basedOn w:val="124"/>
    <w:qFormat/>
    <w:uiPriority w:val="0"/>
    <w:pPr>
      <w:framePr w:hRule="auto" w:y="852"/>
    </w:pPr>
    <w:rPr>
      <w:i w:val="0"/>
      <w:sz w:val="40"/>
    </w:rPr>
  </w:style>
  <w:style w:type="paragraph" w:customStyle="1" w:styleId="136">
    <w:name w:val="ZV"/>
    <w:basedOn w:val="126"/>
    <w:qFormat/>
    <w:uiPriority w:val="0"/>
    <w:pPr>
      <w:framePr w:y="16161"/>
    </w:pPr>
  </w:style>
  <w:style w:type="paragraph" w:customStyle="1" w:styleId="137">
    <w:name w:val="TAJ"/>
    <w:basedOn w:val="122"/>
    <w:qFormat/>
    <w:uiPriority w:val="0"/>
  </w:style>
  <w:style w:type="paragraph" w:customStyle="1" w:styleId="138">
    <w:name w:val="Guidance"/>
    <w:basedOn w:val="1"/>
    <w:link w:val="145"/>
    <w:qFormat/>
    <w:uiPriority w:val="0"/>
    <w:rPr>
      <w:i/>
      <w:color w:val="0000FF"/>
    </w:rPr>
  </w:style>
  <w:style w:type="character" w:customStyle="1" w:styleId="139">
    <w:name w:val="Balloon Text Char"/>
    <w:link w:val="58"/>
    <w:qFormat/>
    <w:uiPriority w:val="0"/>
    <w:rPr>
      <w:rFonts w:ascii="Segoe UI" w:hAnsi="Segoe UI" w:cs="Segoe UI"/>
      <w:sz w:val="18"/>
      <w:szCs w:val="18"/>
      <w:lang w:eastAsia="en-US"/>
    </w:rPr>
  </w:style>
  <w:style w:type="character" w:customStyle="1" w:styleId="140">
    <w:name w:val="Unresolved Mention1"/>
    <w:basedOn w:val="90"/>
    <w:unhideWhenUsed/>
    <w:qFormat/>
    <w:uiPriority w:val="99"/>
    <w:rPr>
      <w:color w:val="605E5C"/>
      <w:shd w:val="clear" w:color="auto" w:fill="E1DFDD"/>
    </w:rPr>
  </w:style>
  <w:style w:type="character" w:customStyle="1" w:styleId="141">
    <w:name w:val="Document Map Char"/>
    <w:basedOn w:val="90"/>
    <w:link w:val="36"/>
    <w:qFormat/>
    <w:uiPriority w:val="0"/>
    <w:rPr>
      <w:rFonts w:ascii="宋体" w:eastAsia="宋体"/>
      <w:sz w:val="18"/>
      <w:szCs w:val="18"/>
      <w:lang w:eastAsia="en-US"/>
    </w:rPr>
  </w:style>
  <w:style w:type="character" w:customStyle="1" w:styleId="142">
    <w:name w:val="Heading 2 Char"/>
    <w:basedOn w:val="90"/>
    <w:link w:val="4"/>
    <w:qFormat/>
    <w:uiPriority w:val="0"/>
    <w:rPr>
      <w:rFonts w:ascii="Arial" w:hAnsi="Arial" w:eastAsia="Times New Roman"/>
      <w:sz w:val="32"/>
    </w:rPr>
  </w:style>
  <w:style w:type="character" w:customStyle="1" w:styleId="143">
    <w:name w:val="Heading 1 Char2"/>
    <w:basedOn w:val="90"/>
    <w:link w:val="3"/>
    <w:qFormat/>
    <w:uiPriority w:val="0"/>
    <w:rPr>
      <w:rFonts w:ascii="Arial" w:hAnsi="Arial" w:eastAsia="Times New Roman"/>
      <w:sz w:val="36"/>
    </w:rPr>
  </w:style>
  <w:style w:type="character" w:customStyle="1" w:styleId="144">
    <w:name w:val="Heading 3 Char"/>
    <w:basedOn w:val="142"/>
    <w:link w:val="5"/>
    <w:qFormat/>
    <w:uiPriority w:val="0"/>
    <w:rPr>
      <w:rFonts w:ascii="Arial" w:hAnsi="Arial" w:eastAsia="Times New Roman"/>
      <w:sz w:val="28"/>
    </w:rPr>
  </w:style>
  <w:style w:type="character" w:customStyle="1" w:styleId="145">
    <w:name w:val="Guidance Char"/>
    <w:link w:val="138"/>
    <w:qFormat/>
    <w:uiPriority w:val="0"/>
    <w:rPr>
      <w:i/>
      <w:color w:val="0000FF"/>
      <w:lang w:eastAsia="en-US"/>
    </w:rPr>
  </w:style>
  <w:style w:type="character" w:customStyle="1" w:styleId="146">
    <w:name w:val="Comment Text Char"/>
    <w:basedOn w:val="90"/>
    <w:link w:val="37"/>
    <w:qFormat/>
    <w:uiPriority w:val="0"/>
    <w:rPr>
      <w:lang w:eastAsia="en-US"/>
    </w:rPr>
  </w:style>
  <w:style w:type="character" w:customStyle="1" w:styleId="147">
    <w:name w:val="Comment Subject Char"/>
    <w:basedOn w:val="146"/>
    <w:link w:val="84"/>
    <w:qFormat/>
    <w:uiPriority w:val="0"/>
    <w:rPr>
      <w:b/>
      <w:bCs/>
      <w:lang w:eastAsia="en-US"/>
    </w:rPr>
  </w:style>
  <w:style w:type="character" w:customStyle="1" w:styleId="148">
    <w:name w:val="TAL Car"/>
    <w:link w:val="112"/>
    <w:qFormat/>
    <w:uiPriority w:val="0"/>
    <w:rPr>
      <w:rFonts w:ascii="Arial" w:hAnsi="Arial" w:eastAsia="Times New Roman"/>
      <w:sz w:val="18"/>
    </w:rPr>
  </w:style>
  <w:style w:type="character" w:customStyle="1" w:styleId="149">
    <w:name w:val="TAC Char"/>
    <w:link w:val="114"/>
    <w:qFormat/>
    <w:uiPriority w:val="0"/>
    <w:rPr>
      <w:rFonts w:ascii="Arial" w:hAnsi="Arial" w:eastAsia="Times New Roman"/>
      <w:sz w:val="18"/>
    </w:rPr>
  </w:style>
  <w:style w:type="character" w:customStyle="1" w:styleId="150">
    <w:name w:val="TAH Car"/>
    <w:link w:val="113"/>
    <w:qFormat/>
    <w:uiPriority w:val="0"/>
    <w:rPr>
      <w:rFonts w:ascii="Arial" w:hAnsi="Arial" w:eastAsia="Times New Roman"/>
      <w:b/>
      <w:sz w:val="18"/>
    </w:rPr>
  </w:style>
  <w:style w:type="character" w:customStyle="1" w:styleId="151">
    <w:name w:val="TH Char"/>
    <w:link w:val="122"/>
    <w:qFormat/>
    <w:uiPriority w:val="0"/>
    <w:rPr>
      <w:rFonts w:ascii="Arial" w:hAnsi="Arial" w:eastAsia="Times New Roman"/>
      <w:b/>
    </w:rPr>
  </w:style>
  <w:style w:type="character" w:customStyle="1" w:styleId="152">
    <w:name w:val="TF Char"/>
    <w:link w:val="129"/>
    <w:qFormat/>
    <w:uiPriority w:val="0"/>
    <w:rPr>
      <w:rFonts w:ascii="Arial" w:hAnsi="Arial" w:eastAsia="Times New Roman"/>
      <w:b/>
    </w:rPr>
  </w:style>
  <w:style w:type="character" w:customStyle="1" w:styleId="153">
    <w:name w:val="TAL Char"/>
    <w:qFormat/>
    <w:uiPriority w:val="0"/>
    <w:rPr>
      <w:rFonts w:ascii="Arial" w:hAnsi="Arial"/>
      <w:sz w:val="18"/>
      <w:lang w:val="en-GB" w:eastAsia="en-US"/>
    </w:rPr>
  </w:style>
  <w:style w:type="character" w:customStyle="1" w:styleId="154">
    <w:name w:val="TAN Char"/>
    <w:link w:val="127"/>
    <w:qFormat/>
    <w:uiPriority w:val="0"/>
    <w:rPr>
      <w:rFonts w:ascii="Arial" w:hAnsi="Arial" w:eastAsia="Times New Roman"/>
      <w:sz w:val="18"/>
    </w:rPr>
  </w:style>
  <w:style w:type="character" w:customStyle="1" w:styleId="155">
    <w:name w:val="B1 Char1"/>
    <w:link w:val="120"/>
    <w:qFormat/>
    <w:uiPriority w:val="0"/>
    <w:rPr>
      <w:rFonts w:eastAsia="Times New Roman"/>
    </w:rPr>
  </w:style>
  <w:style w:type="character" w:customStyle="1" w:styleId="156">
    <w:name w:val="EX Char"/>
    <w:link w:val="116"/>
    <w:qFormat/>
    <w:uiPriority w:val="0"/>
    <w:rPr>
      <w:rFonts w:eastAsia="Times New Roman"/>
    </w:rPr>
  </w:style>
  <w:style w:type="character" w:customStyle="1" w:styleId="157">
    <w:name w:val="NO Char"/>
    <w:link w:val="109"/>
    <w:qFormat/>
    <w:uiPriority w:val="0"/>
    <w:rPr>
      <w:rFonts w:eastAsia="Times New Roman"/>
    </w:rPr>
  </w:style>
  <w:style w:type="character" w:customStyle="1" w:styleId="158">
    <w:name w:val="Footnote Text Char"/>
    <w:basedOn w:val="90"/>
    <w:link w:val="67"/>
    <w:qFormat/>
    <w:uiPriority w:val="0"/>
    <w:rPr>
      <w:rFonts w:eastAsia="Times New Roman"/>
      <w:sz w:val="16"/>
    </w:rPr>
  </w:style>
  <w:style w:type="paragraph" w:customStyle="1" w:styleId="159">
    <w:name w:val="INDENT1"/>
    <w:basedOn w:val="1"/>
    <w:qFormat/>
    <w:uiPriority w:val="0"/>
    <w:pPr>
      <w:ind w:left="851"/>
    </w:pPr>
    <w:rPr>
      <w:rFonts w:eastAsia="Yu Mincho"/>
    </w:rPr>
  </w:style>
  <w:style w:type="paragraph" w:customStyle="1" w:styleId="160">
    <w:name w:val="INDENT2"/>
    <w:basedOn w:val="1"/>
    <w:qFormat/>
    <w:uiPriority w:val="0"/>
    <w:pPr>
      <w:ind w:left="1135" w:hanging="284"/>
    </w:pPr>
    <w:rPr>
      <w:rFonts w:eastAsia="Yu Mincho"/>
    </w:rPr>
  </w:style>
  <w:style w:type="paragraph" w:customStyle="1" w:styleId="161">
    <w:name w:val="INDENT3"/>
    <w:basedOn w:val="1"/>
    <w:qFormat/>
    <w:uiPriority w:val="0"/>
    <w:pPr>
      <w:ind w:left="1701" w:hanging="567"/>
    </w:pPr>
    <w:rPr>
      <w:rFonts w:eastAsia="Yu Mincho"/>
    </w:rPr>
  </w:style>
  <w:style w:type="paragraph" w:customStyle="1" w:styleId="162">
    <w:name w:val="Figure_Title"/>
    <w:basedOn w:val="1"/>
    <w:next w:val="1"/>
    <w:qFormat/>
    <w:uiPriority w:val="0"/>
    <w:pPr>
      <w:keepLines/>
      <w:tabs>
        <w:tab w:val="left" w:pos="794"/>
        <w:tab w:val="left" w:pos="1191"/>
        <w:tab w:val="left" w:pos="1588"/>
        <w:tab w:val="left" w:pos="1985"/>
      </w:tabs>
      <w:spacing w:before="120" w:after="480"/>
      <w:jc w:val="center"/>
    </w:pPr>
    <w:rPr>
      <w:rFonts w:eastAsia="Yu Mincho"/>
      <w:b/>
      <w:sz w:val="24"/>
    </w:rPr>
  </w:style>
  <w:style w:type="paragraph" w:customStyle="1" w:styleId="163">
    <w:name w:val="Rec_CCITT_#"/>
    <w:basedOn w:val="1"/>
    <w:qFormat/>
    <w:uiPriority w:val="0"/>
    <w:pPr>
      <w:keepNext/>
      <w:keepLines/>
    </w:pPr>
    <w:rPr>
      <w:rFonts w:eastAsia="Yu Mincho"/>
      <w:b/>
    </w:rPr>
  </w:style>
  <w:style w:type="paragraph" w:customStyle="1" w:styleId="164">
    <w:name w:val="enumlev2"/>
    <w:basedOn w:val="1"/>
    <w:qFormat/>
    <w:uiPriority w:val="0"/>
    <w:pPr>
      <w:tabs>
        <w:tab w:val="left" w:pos="794"/>
        <w:tab w:val="left" w:pos="1191"/>
        <w:tab w:val="left" w:pos="1588"/>
        <w:tab w:val="left" w:pos="1985"/>
      </w:tabs>
      <w:spacing w:before="86"/>
      <w:ind w:left="1588" w:hanging="397"/>
      <w:jc w:val="both"/>
    </w:pPr>
    <w:rPr>
      <w:rFonts w:eastAsia="Yu Mincho"/>
      <w:lang w:val="en-US"/>
    </w:rPr>
  </w:style>
  <w:style w:type="paragraph" w:customStyle="1" w:styleId="165">
    <w:name w:val="Couv Rec Title"/>
    <w:basedOn w:val="1"/>
    <w:qFormat/>
    <w:uiPriority w:val="0"/>
    <w:pPr>
      <w:keepNext/>
      <w:keepLines/>
      <w:spacing w:before="240"/>
      <w:ind w:left="1418"/>
    </w:pPr>
    <w:rPr>
      <w:rFonts w:ascii="Arial" w:hAnsi="Arial" w:eastAsia="Yu Mincho"/>
      <w:b/>
      <w:sz w:val="36"/>
      <w:lang w:val="en-US"/>
    </w:rPr>
  </w:style>
  <w:style w:type="character" w:customStyle="1" w:styleId="166">
    <w:name w:val="Plain Text Char"/>
    <w:basedOn w:val="90"/>
    <w:link w:val="49"/>
    <w:qFormat/>
    <w:uiPriority w:val="99"/>
    <w:rPr>
      <w:rFonts w:ascii="Courier New" w:hAnsi="Courier New" w:eastAsia="Yu Mincho"/>
      <w:lang w:val="nb-NO" w:eastAsia="en-US"/>
    </w:rPr>
  </w:style>
  <w:style w:type="character" w:customStyle="1" w:styleId="167">
    <w:name w:val="Body Text Char"/>
    <w:basedOn w:val="90"/>
    <w:link w:val="42"/>
    <w:qFormat/>
    <w:uiPriority w:val="0"/>
    <w:rPr>
      <w:rFonts w:eastAsia="Yu Mincho"/>
      <w:lang w:eastAsia="en-US"/>
    </w:rPr>
  </w:style>
  <w:style w:type="character" w:customStyle="1" w:styleId="168">
    <w:name w:val="Figure Title Char"/>
    <w:qFormat/>
    <w:uiPriority w:val="0"/>
    <w:rPr>
      <w:rFonts w:ascii="Arial" w:hAnsi="Arial"/>
      <w:lang w:val="en-GB" w:eastAsia="en-US" w:bidi="ar-SA"/>
    </w:rPr>
  </w:style>
  <w:style w:type="paragraph" w:customStyle="1" w:styleId="169">
    <w:name w:val="StandardText"/>
    <w:basedOn w:val="1"/>
    <w:qFormat/>
    <w:uiPriority w:val="0"/>
    <w:pPr>
      <w:spacing w:after="120"/>
      <w:jc w:val="both"/>
    </w:pPr>
    <w:rPr>
      <w:rFonts w:eastAsia="Yu Mincho"/>
      <w:sz w:val="22"/>
      <w:lang w:val="en-US"/>
    </w:rPr>
  </w:style>
  <w:style w:type="character" w:customStyle="1" w:styleId="170">
    <w:name w:val="B1 Char"/>
    <w:qFormat/>
    <w:uiPriority w:val="0"/>
    <w:rPr>
      <w:lang w:val="en-GB" w:eastAsia="en-US" w:bidi="ar-SA"/>
    </w:rPr>
  </w:style>
  <w:style w:type="paragraph" w:customStyle="1" w:styleId="171">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2">
    <w:name w:val="p1"/>
    <w:qFormat/>
    <w:uiPriority w:val="0"/>
  </w:style>
  <w:style w:type="character" w:customStyle="1" w:styleId="173">
    <w:name w:val="e-031"/>
    <w:qFormat/>
    <w:uiPriority w:val="0"/>
    <w:rPr>
      <w:i/>
      <w:iCs/>
    </w:rPr>
  </w:style>
  <w:style w:type="character" w:customStyle="1" w:styleId="174">
    <w:name w:val="Caption Char"/>
    <w:link w:val="33"/>
    <w:qFormat/>
    <w:uiPriority w:val="0"/>
    <w:rPr>
      <w:rFonts w:eastAsia="Yu Mincho"/>
      <w:b/>
      <w:lang w:eastAsia="en-US"/>
    </w:rPr>
  </w:style>
  <w:style w:type="paragraph" w:customStyle="1" w:styleId="175">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76">
    <w:name w:val="Head1Mine"/>
    <w:basedOn w:val="3"/>
    <w:next w:val="169"/>
    <w:qFormat/>
    <w:uiPriority w:val="0"/>
    <w:pPr>
      <w:keepLines w:val="0"/>
      <w:numPr>
        <w:ilvl w:val="0"/>
        <w:numId w:val="4"/>
      </w:numPr>
      <w:pBdr>
        <w:top w:val="none" w:color="auto" w:sz="0" w:space="0"/>
      </w:pBdr>
      <w:spacing w:after="120"/>
    </w:pPr>
    <w:rPr>
      <w:rFonts w:ascii="Times New Roman" w:hAnsi="Times New Roman" w:eastAsia="Yu Mincho"/>
      <w:b/>
      <w:bCs/>
      <w:sz w:val="28"/>
      <w:szCs w:val="28"/>
    </w:rPr>
  </w:style>
  <w:style w:type="paragraph" w:customStyle="1" w:styleId="177">
    <w:name w:val="Head2Mine"/>
    <w:basedOn w:val="176"/>
    <w:next w:val="169"/>
    <w:qFormat/>
    <w:uiPriority w:val="0"/>
    <w:pPr>
      <w:numPr>
        <w:ilvl w:val="1"/>
      </w:numPr>
    </w:pPr>
  </w:style>
  <w:style w:type="paragraph" w:customStyle="1" w:styleId="178">
    <w:name w:val="Head3Mine"/>
    <w:basedOn w:val="177"/>
    <w:next w:val="169"/>
    <w:qFormat/>
    <w:uiPriority w:val="0"/>
    <w:pPr>
      <w:numPr>
        <w:ilvl w:val="2"/>
      </w:numPr>
    </w:pPr>
  </w:style>
  <w:style w:type="paragraph" w:customStyle="1" w:styleId="179">
    <w:name w:val="TableText"/>
    <w:basedOn w:val="43"/>
    <w:qFormat/>
    <w:uiPriority w:val="0"/>
    <w:pPr>
      <w:keepNext/>
      <w:keepLines/>
      <w:spacing w:after="180"/>
      <w:ind w:left="0"/>
      <w:jc w:val="center"/>
    </w:pPr>
    <w:rPr>
      <w:snapToGrid w:val="0"/>
      <w:kern w:val="2"/>
    </w:rPr>
  </w:style>
  <w:style w:type="character" w:customStyle="1" w:styleId="180">
    <w:name w:val="Body Text Indent Char"/>
    <w:basedOn w:val="90"/>
    <w:link w:val="43"/>
    <w:qFormat/>
    <w:uiPriority w:val="99"/>
    <w:rPr>
      <w:rFonts w:eastAsia="Yu Mincho"/>
      <w:lang w:eastAsia="en-US"/>
    </w:rPr>
  </w:style>
  <w:style w:type="paragraph" w:customStyle="1" w:styleId="181">
    <w:name w:val="Default"/>
    <w:qFormat/>
    <w:uiPriority w:val="0"/>
    <w:pPr>
      <w:autoSpaceDE w:val="0"/>
      <w:autoSpaceDN w:val="0"/>
      <w:adjustRightInd w:val="0"/>
      <w:spacing w:after="160" w:line="259" w:lineRule="auto"/>
    </w:pPr>
    <w:rPr>
      <w:rFonts w:ascii="Nokia Pure Text" w:hAnsi="Nokia Pure Text" w:eastAsia="Calibri" w:cs="Nokia Pure Text"/>
      <w:color w:val="000000"/>
      <w:sz w:val="24"/>
      <w:szCs w:val="24"/>
      <w:lang w:val="en-US" w:eastAsia="en-US" w:bidi="ar-SA"/>
    </w:rPr>
  </w:style>
  <w:style w:type="character" w:customStyle="1" w:styleId="182">
    <w:name w:val="Header Char"/>
    <w:link w:val="60"/>
    <w:qFormat/>
    <w:uiPriority w:val="0"/>
    <w:rPr>
      <w:rFonts w:ascii="Arial" w:hAnsi="Arial" w:eastAsia="Times New Roman"/>
      <w:b/>
      <w:sz w:val="18"/>
    </w:rPr>
  </w:style>
  <w:style w:type="character" w:customStyle="1" w:styleId="183">
    <w:name w:val="Title Char"/>
    <w:basedOn w:val="90"/>
    <w:link w:val="83"/>
    <w:qFormat/>
    <w:uiPriority w:val="99"/>
    <w:rPr>
      <w:rFonts w:ascii="Arial" w:hAnsi="Arial" w:eastAsia="Yu Mincho"/>
      <w:b/>
      <w:bCs/>
      <w:kern w:val="28"/>
      <w:sz w:val="28"/>
      <w:szCs w:val="32"/>
      <w:lang w:eastAsia="en-US"/>
    </w:rPr>
  </w:style>
  <w:style w:type="character" w:customStyle="1" w:styleId="184">
    <w:name w:val="Heading 4 Char"/>
    <w:link w:val="6"/>
    <w:qFormat/>
    <w:uiPriority w:val="0"/>
    <w:rPr>
      <w:rFonts w:ascii="Arial" w:hAnsi="Arial" w:eastAsia="Times New Roman"/>
      <w:sz w:val="24"/>
    </w:rPr>
  </w:style>
  <w:style w:type="character" w:customStyle="1" w:styleId="185">
    <w:name w:val="Heading 5 Char"/>
    <w:link w:val="7"/>
    <w:qFormat/>
    <w:uiPriority w:val="0"/>
    <w:rPr>
      <w:rFonts w:ascii="Arial" w:hAnsi="Arial" w:eastAsia="Times New Roman"/>
      <w:sz w:val="22"/>
    </w:rPr>
  </w:style>
  <w:style w:type="character" w:customStyle="1" w:styleId="186">
    <w:name w:val="H6 Char"/>
    <w:link w:val="9"/>
    <w:qFormat/>
    <w:uiPriority w:val="0"/>
    <w:rPr>
      <w:rFonts w:ascii="Arial" w:hAnsi="Arial" w:eastAsia="Times New Roman"/>
    </w:rPr>
  </w:style>
  <w:style w:type="character" w:customStyle="1" w:styleId="187">
    <w:name w:val="Heading 6 Char"/>
    <w:basedOn w:val="186"/>
    <w:link w:val="8"/>
    <w:qFormat/>
    <w:uiPriority w:val="0"/>
    <w:rPr>
      <w:rFonts w:ascii="Arial" w:hAnsi="Arial" w:eastAsia="Times New Roman"/>
    </w:rPr>
  </w:style>
  <w:style w:type="character" w:customStyle="1" w:styleId="188">
    <w:name w:val="Char Char12"/>
    <w:qFormat/>
    <w:uiPriority w:val="0"/>
    <w:rPr>
      <w:rFonts w:ascii="Arial" w:hAnsi="Arial"/>
      <w:b/>
      <w:sz w:val="18"/>
      <w:lang w:val="en-GB" w:bidi="ar-SA"/>
    </w:rPr>
  </w:style>
  <w:style w:type="character" w:customStyle="1" w:styleId="189">
    <w:name w:val="Char Char5"/>
    <w:qFormat/>
    <w:uiPriority w:val="0"/>
    <w:rPr>
      <w:lang w:val="en-GB" w:eastAsia="ja-JP" w:bidi="ar-SA"/>
    </w:rPr>
  </w:style>
  <w:style w:type="character" w:customStyle="1" w:styleId="190">
    <w:name w:val="Body Text 2 Char"/>
    <w:basedOn w:val="90"/>
    <w:link w:val="75"/>
    <w:qFormat/>
    <w:uiPriority w:val="99"/>
    <w:rPr>
      <w:rFonts w:eastAsia="Yu Mincho"/>
      <w:i/>
      <w:lang w:eastAsia="en-US"/>
    </w:rPr>
  </w:style>
  <w:style w:type="character" w:customStyle="1" w:styleId="191">
    <w:name w:val="Body Text 3 Char"/>
    <w:basedOn w:val="90"/>
    <w:link w:val="40"/>
    <w:qFormat/>
    <w:uiPriority w:val="99"/>
    <w:rPr>
      <w:rFonts w:eastAsia="Osaka"/>
      <w:color w:val="000000"/>
      <w:lang w:eastAsia="en-US"/>
    </w:rPr>
  </w:style>
  <w:style w:type="paragraph" w:customStyle="1" w:styleId="192">
    <w:name w:val="Char Char Char Char Char"/>
    <w:semiHidden/>
    <w:qFormat/>
    <w:uiPriority w:val="0"/>
    <w:pPr>
      <w:keepNext/>
      <w:numPr>
        <w:ilvl w:val="0"/>
        <w:numId w:val="5"/>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93">
    <w:name w:val="msoins"/>
    <w:basedOn w:val="90"/>
    <w:qFormat/>
    <w:uiPriority w:val="0"/>
  </w:style>
  <w:style w:type="paragraph" w:customStyle="1" w:styleId="194">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5">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6">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7">
    <w:name w:val="Char Char1"/>
    <w:qFormat/>
    <w:uiPriority w:val="0"/>
    <w:rPr>
      <w:lang w:val="en-GB" w:eastAsia="ja-JP" w:bidi="ar-SA"/>
    </w:rPr>
  </w:style>
  <w:style w:type="paragraph" w:customStyle="1" w:styleId="198">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0">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1">
    <w:name w:val="bt Char"/>
    <w:qFormat/>
    <w:uiPriority w:val="0"/>
    <w:rPr>
      <w:rFonts w:eastAsia="MS Mincho"/>
      <w:lang w:val="en-GB" w:eastAsia="en-US" w:bidi="ar-SA"/>
    </w:rPr>
  </w:style>
  <w:style w:type="paragraph" w:customStyle="1" w:styleId="202">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3">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4">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5">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6">
    <w:name w:val="bt Char1"/>
    <w:qFormat/>
    <w:uiPriority w:val="0"/>
    <w:rPr>
      <w:lang w:val="en-GB" w:eastAsia="ja-JP" w:bidi="ar-SA"/>
    </w:rPr>
  </w:style>
  <w:style w:type="paragraph" w:styleId="207">
    <w:name w:val="List Paragraph"/>
    <w:basedOn w:val="1"/>
    <w:link w:val="429"/>
    <w:qFormat/>
    <w:uiPriority w:val="34"/>
    <w:pPr>
      <w:ind w:left="720"/>
      <w:contextualSpacing/>
    </w:pPr>
    <w:rPr>
      <w:rFonts w:eastAsia="Yu Mincho"/>
    </w:rPr>
  </w:style>
  <w:style w:type="character" w:customStyle="1" w:styleId="208">
    <w:name w:val="bt Char2"/>
    <w:qFormat/>
    <w:uiPriority w:val="0"/>
    <w:rPr>
      <w:lang w:val="en-GB" w:eastAsia="ja-JP" w:bidi="ar-SA"/>
    </w:rPr>
  </w:style>
  <w:style w:type="character" w:customStyle="1" w:styleId="209">
    <w:name w:val="Head2A Char4"/>
    <w:qFormat/>
    <w:uiPriority w:val="0"/>
    <w:rPr>
      <w:rFonts w:ascii="Arial" w:hAnsi="Arial"/>
      <w:sz w:val="32"/>
      <w:lang w:val="en-GB" w:eastAsia="ja-JP" w:bidi="ar-SA"/>
    </w:rPr>
  </w:style>
  <w:style w:type="character" w:customStyle="1" w:styleId="210">
    <w:name w:val="Char Char4"/>
    <w:qFormat/>
    <w:uiPriority w:val="0"/>
    <w:rPr>
      <w:rFonts w:ascii="Courier New" w:hAnsi="Courier New"/>
      <w:lang w:val="nb-NO" w:eastAsia="ja-JP" w:bidi="ar-SA"/>
    </w:rPr>
  </w:style>
  <w:style w:type="character" w:customStyle="1" w:styleId="211">
    <w:name w:val="Andrea Leonardi"/>
    <w:semiHidden/>
    <w:qFormat/>
    <w:uiPriority w:val="0"/>
    <w:rPr>
      <w:rFonts w:ascii="Arial" w:hAnsi="Arial" w:cs="Arial"/>
      <w:color w:val="auto"/>
      <w:sz w:val="20"/>
      <w:szCs w:val="20"/>
    </w:rPr>
  </w:style>
  <w:style w:type="character" w:customStyle="1" w:styleId="212">
    <w:name w:val="NO Char Char"/>
    <w:qFormat/>
    <w:uiPriority w:val="0"/>
    <w:rPr>
      <w:lang w:val="en-GB" w:eastAsia="en-US" w:bidi="ar-SA"/>
    </w:rPr>
  </w:style>
  <w:style w:type="character" w:customStyle="1" w:styleId="213">
    <w:name w:val="NO Zchn"/>
    <w:qFormat/>
    <w:uiPriority w:val="0"/>
    <w:rPr>
      <w:lang w:val="en-GB" w:eastAsia="en-US" w:bidi="ar-SA"/>
    </w:rPr>
  </w:style>
  <w:style w:type="character" w:customStyle="1" w:styleId="214">
    <w:name w:val="Heading 1 Char"/>
    <w:qFormat/>
    <w:uiPriority w:val="0"/>
    <w:rPr>
      <w:rFonts w:ascii="Arial" w:hAnsi="Arial"/>
      <w:sz w:val="36"/>
      <w:lang w:val="en-GB" w:eastAsia="en-US" w:bidi="ar-SA"/>
    </w:rPr>
  </w:style>
  <w:style w:type="character" w:customStyle="1" w:styleId="215">
    <w:name w:val="TAC Car"/>
    <w:qFormat/>
    <w:uiPriority w:val="0"/>
    <w:rPr>
      <w:rFonts w:ascii="Arial" w:hAnsi="Arial"/>
      <w:sz w:val="18"/>
      <w:lang w:val="en-GB" w:eastAsia="ja-JP" w:bidi="ar-SA"/>
    </w:rPr>
  </w:style>
  <w:style w:type="character" w:customStyle="1" w:styleId="216">
    <w:name w:val="TAL (文字)"/>
    <w:qFormat/>
    <w:uiPriority w:val="0"/>
    <w:rPr>
      <w:rFonts w:ascii="Arial" w:hAnsi="Arial"/>
      <w:sz w:val="18"/>
      <w:lang w:val="en-GB" w:eastAsia="ja-JP" w:bidi="ar-SA"/>
    </w:rPr>
  </w:style>
  <w:style w:type="paragraph" w:customStyle="1" w:styleId="217">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218">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19">
    <w:name w:val="T1 Char"/>
    <w:basedOn w:val="186"/>
    <w:qFormat/>
    <w:uiPriority w:val="0"/>
    <w:rPr>
      <w:rFonts w:ascii="Arial" w:hAnsi="Arial" w:eastAsia="Times New Roman"/>
      <w:lang w:eastAsia="en-US"/>
    </w:rPr>
  </w:style>
  <w:style w:type="character" w:customStyle="1" w:styleId="220">
    <w:name w:val="T1 Char1"/>
    <w:basedOn w:val="186"/>
    <w:qFormat/>
    <w:uiPriority w:val="0"/>
    <w:rPr>
      <w:rFonts w:ascii="Arial" w:hAnsi="Arial" w:eastAsia="Times New Roman"/>
      <w:lang w:eastAsia="en-US"/>
    </w:rPr>
  </w:style>
  <w:style w:type="character" w:customStyle="1" w:styleId="221">
    <w:name w:val="h4 Char"/>
    <w:qFormat/>
    <w:uiPriority w:val="0"/>
    <w:rPr>
      <w:rFonts w:ascii="Arial" w:hAnsi="Arial" w:eastAsia="MS Mincho"/>
      <w:sz w:val="24"/>
      <w:lang w:val="en-GB" w:eastAsia="en-US" w:bidi="ar-SA"/>
    </w:rPr>
  </w:style>
  <w:style w:type="character" w:customStyle="1" w:styleId="222">
    <w:name w:val="h5 Char"/>
    <w:qFormat/>
    <w:uiPriority w:val="0"/>
    <w:rPr>
      <w:rFonts w:ascii="Arial" w:hAnsi="Arial" w:eastAsia="MS Mincho"/>
      <w:sz w:val="22"/>
      <w:lang w:val="en-GB" w:eastAsia="en-US" w:bidi="ar-SA"/>
    </w:rPr>
  </w:style>
  <w:style w:type="character" w:customStyle="1" w:styleId="223">
    <w:name w:val="Head2A Char1"/>
    <w:qFormat/>
    <w:uiPriority w:val="0"/>
    <w:rPr>
      <w:rFonts w:ascii="Arial" w:hAnsi="Arial"/>
      <w:sz w:val="32"/>
      <w:lang w:val="en-GB" w:eastAsia="en-US" w:bidi="ar-SA"/>
    </w:rPr>
  </w:style>
  <w:style w:type="character" w:customStyle="1" w:styleId="224">
    <w:name w:val="NMP Heading 1 Char"/>
    <w:qFormat/>
    <w:uiPriority w:val="0"/>
    <w:rPr>
      <w:rFonts w:ascii="Arial" w:hAnsi="Arial"/>
      <w:sz w:val="36"/>
      <w:lang w:val="en-GB" w:eastAsia="en-US" w:bidi="ar-SA"/>
    </w:rPr>
  </w:style>
  <w:style w:type="paragraph" w:customStyle="1" w:styleId="225">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6">
    <w:name w:val="NMP Heading 1 Char1"/>
    <w:qFormat/>
    <w:uiPriority w:val="0"/>
    <w:rPr>
      <w:rFonts w:ascii="Arial" w:hAnsi="Arial"/>
      <w:sz w:val="36"/>
      <w:lang w:val="en-GB" w:eastAsia="en-US" w:bidi="ar-SA"/>
    </w:rPr>
  </w:style>
  <w:style w:type="character" w:customStyle="1" w:styleId="227">
    <w:name w:val="Head2A Char2"/>
    <w:qFormat/>
    <w:uiPriority w:val="0"/>
    <w:rPr>
      <w:rFonts w:ascii="Arial" w:hAnsi="Arial"/>
      <w:sz w:val="32"/>
      <w:lang w:val="en-GB" w:eastAsia="en-US" w:bidi="ar-SA"/>
    </w:rPr>
  </w:style>
  <w:style w:type="paragraph" w:customStyle="1" w:styleId="228">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9">
    <w:name w:val="Head2A Char3"/>
    <w:qFormat/>
    <w:uiPriority w:val="0"/>
    <w:rPr>
      <w:rFonts w:ascii="Arial" w:hAnsi="Arial"/>
      <w:sz w:val="32"/>
      <w:lang w:val="en-GB" w:eastAsia="en-US" w:bidi="ar-SA"/>
    </w:rPr>
  </w:style>
  <w:style w:type="character" w:customStyle="1" w:styleId="230">
    <w:name w:val="h4 Char1"/>
    <w:qFormat/>
    <w:uiPriority w:val="0"/>
    <w:rPr>
      <w:rFonts w:ascii="Arial" w:hAnsi="Arial" w:eastAsia="MS Mincho"/>
      <w:sz w:val="24"/>
      <w:lang w:val="en-GB" w:eastAsia="en-US" w:bidi="ar-SA"/>
    </w:rPr>
  </w:style>
  <w:style w:type="character" w:customStyle="1" w:styleId="231">
    <w:name w:val="h5 Char1"/>
    <w:qFormat/>
    <w:uiPriority w:val="0"/>
    <w:rPr>
      <w:rFonts w:ascii="Arial" w:hAnsi="Arial" w:eastAsia="MS Mincho"/>
      <w:sz w:val="22"/>
      <w:lang w:val="en-GB" w:eastAsia="en-US" w:bidi="ar-SA"/>
    </w:rPr>
  </w:style>
  <w:style w:type="character" w:customStyle="1" w:styleId="232">
    <w:name w:val="Underrubrik2 Char1"/>
    <w:qFormat/>
    <w:uiPriority w:val="0"/>
    <w:rPr>
      <w:rFonts w:ascii="Arial" w:hAnsi="Arial" w:eastAsia="Batang" w:cs="Times New Roman"/>
      <w:b/>
      <w:bCs/>
      <w:i/>
      <w:iCs/>
      <w:sz w:val="28"/>
      <w:szCs w:val="28"/>
      <w:lang w:val="en-GB" w:eastAsia="en-US" w:bidi="ar-SA"/>
    </w:rPr>
  </w:style>
  <w:style w:type="paragraph" w:customStyle="1" w:styleId="233">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4">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5">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6">
    <w:name w:val="T1 Char2"/>
    <w:basedOn w:val="186"/>
    <w:qFormat/>
    <w:uiPriority w:val="0"/>
    <w:rPr>
      <w:rFonts w:ascii="Arial" w:hAnsi="Arial" w:eastAsia="Times New Roman"/>
      <w:lang w:eastAsia="en-US"/>
    </w:rPr>
  </w:style>
  <w:style w:type="paragraph" w:customStyle="1" w:styleId="237">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8">
    <w:name w:val="Revision1"/>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239">
    <w:name w:val="Body Text Indent 2 Char"/>
    <w:basedOn w:val="90"/>
    <w:link w:val="55"/>
    <w:qFormat/>
    <w:uiPriority w:val="99"/>
    <w:rPr>
      <w:rFonts w:eastAsia="MS Mincho"/>
    </w:rPr>
  </w:style>
  <w:style w:type="character" w:customStyle="1" w:styleId="240">
    <w:name w:val="Char Char7"/>
    <w:semiHidden/>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semiHidden/>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5"/>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46">
    <w:name w:val="Endnote Text Char"/>
    <w:basedOn w:val="90"/>
    <w:link w:val="56"/>
    <w:qFormat/>
    <w:uiPriority w:val="99"/>
    <w:rPr>
      <w:rFonts w:eastAsia="宋体"/>
      <w:lang w:eastAsia="en-US"/>
    </w:rPr>
  </w:style>
  <w:style w:type="character" w:customStyle="1" w:styleId="247">
    <w:name w:val="bt Char3"/>
    <w:qFormat/>
    <w:uiPriority w:val="0"/>
    <w:rPr>
      <w:lang w:val="en-GB" w:eastAsia="ja-JP" w:bidi="ar-SA"/>
    </w:rPr>
  </w:style>
  <w:style w:type="paragraph" w:customStyle="1" w:styleId="248">
    <w:name w:val="FL"/>
    <w:basedOn w:val="1"/>
    <w:qFormat/>
    <w:uiPriority w:val="0"/>
    <w:pPr>
      <w:keepNext/>
      <w:keepLines/>
      <w:spacing w:before="60"/>
      <w:jc w:val="center"/>
    </w:pPr>
    <w:rPr>
      <w:rFonts w:ascii="Arial" w:hAnsi="Arial" w:eastAsia="Yu Mincho"/>
      <w:b/>
    </w:rPr>
  </w:style>
  <w:style w:type="character" w:customStyle="1" w:styleId="249">
    <w:name w:val="h5 Char2"/>
    <w:qFormat/>
    <w:uiPriority w:val="0"/>
    <w:rPr>
      <w:rFonts w:ascii="Arial" w:hAnsi="Arial"/>
      <w:sz w:val="22"/>
      <w:lang w:val="en-GB" w:eastAsia="ja-JP" w:bidi="ar-SA"/>
    </w:rPr>
  </w:style>
  <w:style w:type="character" w:customStyle="1" w:styleId="250">
    <w:name w:val="Date Char"/>
    <w:basedOn w:val="90"/>
    <w:link w:val="54"/>
    <w:qFormat/>
    <w:uiPriority w:val="99"/>
    <w:rPr>
      <w:rFonts w:eastAsia="Yu Mincho"/>
      <w:lang w:eastAsia="en-US"/>
    </w:rPr>
  </w:style>
  <w:style w:type="character" w:customStyle="1" w:styleId="251">
    <w:name w:val="h4 Char2"/>
    <w:qFormat/>
    <w:uiPriority w:val="0"/>
    <w:rPr>
      <w:rFonts w:ascii="Arial" w:hAnsi="Arial"/>
      <w:sz w:val="24"/>
      <w:lang w:val="en-GB"/>
    </w:rPr>
  </w:style>
  <w:style w:type="paragraph" w:customStyle="1" w:styleId="252">
    <w:name w:val="gpotbl_title"/>
    <w:basedOn w:val="1"/>
    <w:qFormat/>
    <w:uiPriority w:val="0"/>
    <w:pPr>
      <w:spacing w:before="100" w:beforeAutospacing="1" w:after="100" w:afterAutospacing="1"/>
      <w:jc w:val="center"/>
    </w:pPr>
    <w:rPr>
      <w:rFonts w:eastAsia="Yu Mincho"/>
      <w:b/>
      <w:bCs/>
      <w:sz w:val="24"/>
      <w:szCs w:val="24"/>
    </w:rPr>
  </w:style>
  <w:style w:type="paragraph" w:customStyle="1" w:styleId="253">
    <w:name w:val="gpotbl_note"/>
    <w:basedOn w:val="1"/>
    <w:qFormat/>
    <w:uiPriority w:val="0"/>
    <w:pPr>
      <w:spacing w:before="100" w:beforeAutospacing="1" w:after="100" w:afterAutospacing="1"/>
    </w:pPr>
    <w:rPr>
      <w:rFonts w:eastAsia="Yu Mincho"/>
      <w:sz w:val="24"/>
      <w:szCs w:val="24"/>
    </w:rPr>
  </w:style>
  <w:style w:type="character" w:customStyle="1" w:styleId="254">
    <w:name w:val="Heading 8 Char"/>
    <w:basedOn w:val="224"/>
    <w:link w:val="11"/>
    <w:qFormat/>
    <w:uiPriority w:val="0"/>
    <w:rPr>
      <w:rFonts w:ascii="Arial" w:hAnsi="Arial" w:eastAsia="Times New Roman"/>
      <w:sz w:val="36"/>
      <w:lang w:val="en-GB" w:eastAsia="en-US" w:bidi="ar-SA"/>
    </w:rPr>
  </w:style>
  <w:style w:type="character" w:customStyle="1" w:styleId="255">
    <w:name w:val="List Char"/>
    <w:link w:val="15"/>
    <w:qFormat/>
    <w:uiPriority w:val="0"/>
    <w:rPr>
      <w:rFonts w:eastAsia="Times New Roman"/>
    </w:rPr>
  </w:style>
  <w:style w:type="character" w:customStyle="1" w:styleId="256">
    <w:name w:val="List Bullet Char"/>
    <w:basedOn w:val="255"/>
    <w:link w:val="29"/>
    <w:qFormat/>
    <w:uiPriority w:val="0"/>
    <w:rPr>
      <w:rFonts w:eastAsia="Times New Roman"/>
    </w:rPr>
  </w:style>
  <w:style w:type="character" w:customStyle="1" w:styleId="257">
    <w:name w:val="List Bullet 2 Char"/>
    <w:basedOn w:val="256"/>
    <w:link w:val="28"/>
    <w:qFormat/>
    <w:uiPriority w:val="0"/>
    <w:rPr>
      <w:rFonts w:eastAsia="Times New Roman"/>
    </w:rPr>
  </w:style>
  <w:style w:type="character" w:customStyle="1" w:styleId="258">
    <w:name w:val="List Bullet 3 Char"/>
    <w:basedOn w:val="257"/>
    <w:link w:val="27"/>
    <w:qFormat/>
    <w:uiPriority w:val="0"/>
    <w:rPr>
      <w:rFonts w:eastAsia="Times New Roman"/>
    </w:rPr>
  </w:style>
  <w:style w:type="paragraph" w:customStyle="1" w:styleId="259">
    <w:name w:val="TabList"/>
    <w:basedOn w:val="1"/>
    <w:qFormat/>
    <w:uiPriority w:val="0"/>
    <w:pPr>
      <w:tabs>
        <w:tab w:val="left" w:pos="1134"/>
      </w:tabs>
      <w:spacing w:after="0"/>
    </w:pPr>
    <w:rPr>
      <w:rFonts w:eastAsia="MS Mincho"/>
    </w:rPr>
  </w:style>
  <w:style w:type="paragraph" w:customStyle="1" w:styleId="260">
    <w:name w:val="table text"/>
    <w:basedOn w:val="1"/>
    <w:next w:val="261"/>
    <w:qFormat/>
    <w:uiPriority w:val="0"/>
    <w:pPr>
      <w:spacing w:after="0"/>
    </w:pPr>
    <w:rPr>
      <w:rFonts w:eastAsia="MS Mincho"/>
      <w:i/>
    </w:rPr>
  </w:style>
  <w:style w:type="paragraph" w:customStyle="1" w:styleId="261">
    <w:name w:val="table"/>
    <w:basedOn w:val="1"/>
    <w:next w:val="1"/>
    <w:qFormat/>
    <w:uiPriority w:val="0"/>
    <w:pPr>
      <w:spacing w:after="0"/>
      <w:jc w:val="center"/>
    </w:pPr>
    <w:rPr>
      <w:rFonts w:eastAsia="MS Mincho"/>
      <w:lang w:val="en-US"/>
    </w:rPr>
  </w:style>
  <w:style w:type="paragraph" w:customStyle="1" w:styleId="262">
    <w:name w:val="HE"/>
    <w:basedOn w:val="1"/>
    <w:qFormat/>
    <w:uiPriority w:val="0"/>
    <w:pPr>
      <w:spacing w:after="0"/>
    </w:pPr>
    <w:rPr>
      <w:rFonts w:eastAsia="MS Mincho"/>
      <w:b/>
    </w:rPr>
  </w:style>
  <w:style w:type="paragraph" w:customStyle="1" w:styleId="263">
    <w:name w:val="text"/>
    <w:basedOn w:val="1"/>
    <w:qFormat/>
    <w:uiPriority w:val="0"/>
    <w:pPr>
      <w:widowControl w:val="0"/>
      <w:spacing w:after="240"/>
      <w:jc w:val="both"/>
    </w:pPr>
    <w:rPr>
      <w:rFonts w:eastAsia="Yu Mincho"/>
      <w:sz w:val="24"/>
      <w:lang w:val="en-AU"/>
    </w:rPr>
  </w:style>
  <w:style w:type="paragraph" w:customStyle="1" w:styleId="264">
    <w:name w:val="Reference"/>
    <w:basedOn w:val="116"/>
    <w:link w:val="541"/>
    <w:qFormat/>
    <w:uiPriority w:val="0"/>
    <w:pPr>
      <w:tabs>
        <w:tab w:val="left" w:pos="567"/>
      </w:tabs>
      <w:ind w:left="567" w:hanging="567"/>
    </w:pPr>
    <w:rPr>
      <w:rFonts w:eastAsia="Yu Mincho"/>
    </w:rPr>
  </w:style>
  <w:style w:type="paragraph" w:customStyle="1" w:styleId="26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66">
    <w:name w:val="CR_front"/>
    <w:qFormat/>
    <w:uiPriority w:val="0"/>
    <w:pPr>
      <w:spacing w:after="160" w:line="259" w:lineRule="auto"/>
    </w:pPr>
    <w:rPr>
      <w:rFonts w:ascii="Arial" w:hAnsi="Arial" w:eastAsia="Yu Mincho" w:cs="Times New Roman"/>
      <w:lang w:val="en-GB" w:eastAsia="en-US" w:bidi="ar-SA"/>
    </w:rPr>
  </w:style>
  <w:style w:type="paragraph" w:customStyle="1" w:styleId="267">
    <w:name w:val="text intend 1"/>
    <w:basedOn w:val="263"/>
    <w:qFormat/>
    <w:uiPriority w:val="0"/>
    <w:pPr>
      <w:widowControl/>
      <w:tabs>
        <w:tab w:val="left" w:pos="992"/>
      </w:tabs>
      <w:spacing w:after="120"/>
      <w:ind w:left="992" w:hanging="425"/>
    </w:pPr>
    <w:rPr>
      <w:rFonts w:eastAsia="MS Mincho"/>
      <w:lang w:val="en-US"/>
    </w:rPr>
  </w:style>
  <w:style w:type="paragraph" w:customStyle="1" w:styleId="268">
    <w:name w:val="text intend 2"/>
    <w:basedOn w:val="263"/>
    <w:qFormat/>
    <w:uiPriority w:val="0"/>
    <w:pPr>
      <w:widowControl/>
      <w:tabs>
        <w:tab w:val="left" w:pos="1418"/>
      </w:tabs>
      <w:spacing w:after="120"/>
      <w:ind w:left="1418" w:hanging="426"/>
    </w:pPr>
    <w:rPr>
      <w:rFonts w:eastAsia="MS Mincho"/>
      <w:lang w:val="en-US"/>
    </w:rPr>
  </w:style>
  <w:style w:type="paragraph" w:customStyle="1" w:styleId="269">
    <w:name w:val="text intend 3"/>
    <w:basedOn w:val="263"/>
    <w:qFormat/>
    <w:uiPriority w:val="0"/>
    <w:pPr>
      <w:widowControl/>
      <w:tabs>
        <w:tab w:val="left" w:pos="1843"/>
      </w:tabs>
      <w:spacing w:after="120"/>
      <w:ind w:left="1843" w:hanging="425"/>
    </w:pPr>
    <w:rPr>
      <w:rFonts w:eastAsia="MS Mincho"/>
      <w:lang w:val="en-US"/>
    </w:rPr>
  </w:style>
  <w:style w:type="paragraph" w:customStyle="1" w:styleId="27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71">
    <w:name w:val="para"/>
    <w:basedOn w:val="1"/>
    <w:qFormat/>
    <w:uiPriority w:val="0"/>
    <w:pPr>
      <w:spacing w:after="240"/>
      <w:jc w:val="both"/>
    </w:pPr>
    <w:rPr>
      <w:rFonts w:ascii="Helvetica" w:hAnsi="Helvetica" w:eastAsia="Yu Mincho"/>
    </w:rPr>
  </w:style>
  <w:style w:type="character" w:customStyle="1" w:styleId="272">
    <w:name w:val="MTEquationSection"/>
    <w:qFormat/>
    <w:uiPriority w:val="0"/>
    <w:rPr>
      <w:color w:val="FF0000"/>
      <w:lang w:eastAsia="en-US"/>
    </w:rPr>
  </w:style>
  <w:style w:type="paragraph" w:customStyle="1" w:styleId="273">
    <w:name w:val="MTDisplayEquation"/>
    <w:basedOn w:val="1"/>
    <w:qFormat/>
    <w:uiPriority w:val="0"/>
    <w:pPr>
      <w:tabs>
        <w:tab w:val="center" w:pos="4820"/>
        <w:tab w:val="right" w:pos="9640"/>
      </w:tabs>
    </w:pPr>
    <w:rPr>
      <w:rFonts w:eastAsia="Yu Mincho"/>
    </w:rPr>
  </w:style>
  <w:style w:type="paragraph" w:customStyle="1" w:styleId="274">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75">
    <w:name w:val="CR Cover Page"/>
    <w:link w:val="285"/>
    <w:qFormat/>
    <w:uiPriority w:val="0"/>
    <w:pPr>
      <w:spacing w:after="120" w:line="259" w:lineRule="auto"/>
    </w:pPr>
    <w:rPr>
      <w:rFonts w:ascii="Arial" w:hAnsi="Arial" w:eastAsia="Yu Mincho" w:cs="Times New Roman"/>
      <w:lang w:val="en-GB" w:eastAsia="en-US" w:bidi="ar-SA"/>
    </w:rPr>
  </w:style>
  <w:style w:type="paragraph" w:customStyle="1" w:styleId="276">
    <w:name w:val="tdoc-header"/>
    <w:qFormat/>
    <w:uiPriority w:val="0"/>
    <w:pPr>
      <w:spacing w:after="160" w:line="259" w:lineRule="auto"/>
    </w:pPr>
    <w:rPr>
      <w:rFonts w:ascii="Arial" w:hAnsi="Arial" w:eastAsia="Yu Mincho" w:cs="Times New Roman"/>
      <w:sz w:val="24"/>
      <w:lang w:val="en-GB" w:eastAsia="en-US" w:bidi="ar-SA"/>
    </w:rPr>
  </w:style>
  <w:style w:type="paragraph" w:customStyle="1" w:styleId="277">
    <w:name w:val="Tdoc_Text"/>
    <w:basedOn w:val="1"/>
    <w:qFormat/>
    <w:uiPriority w:val="0"/>
    <w:pPr>
      <w:spacing w:before="120" w:after="0"/>
      <w:jc w:val="both"/>
    </w:pPr>
    <w:rPr>
      <w:rFonts w:eastAsia="Yu Mincho"/>
      <w:lang w:val="en-US"/>
    </w:rPr>
  </w:style>
  <w:style w:type="paragraph" w:customStyle="1" w:styleId="278">
    <w:name w:val="centered"/>
    <w:basedOn w:val="1"/>
    <w:qFormat/>
    <w:uiPriority w:val="0"/>
    <w:pPr>
      <w:widowControl w:val="0"/>
      <w:spacing w:before="120" w:after="0" w:line="280" w:lineRule="atLeast"/>
      <w:jc w:val="center"/>
    </w:pPr>
    <w:rPr>
      <w:rFonts w:ascii="Bookman" w:hAnsi="Bookman" w:eastAsia="Yu Mincho"/>
      <w:lang w:val="en-US"/>
    </w:rPr>
  </w:style>
  <w:style w:type="character" w:customStyle="1" w:styleId="279">
    <w:name w:val="superscript"/>
    <w:qFormat/>
    <w:uiPriority w:val="0"/>
    <w:rPr>
      <w:rFonts w:ascii="Bookman" w:hAnsi="Bookman"/>
      <w:position w:val="6"/>
      <w:sz w:val="18"/>
    </w:rPr>
  </w:style>
  <w:style w:type="paragraph" w:customStyle="1" w:styleId="280">
    <w:name w:val="References"/>
    <w:basedOn w:val="1"/>
    <w:qFormat/>
    <w:uiPriority w:val="0"/>
    <w:pPr>
      <w:numPr>
        <w:ilvl w:val="0"/>
        <w:numId w:val="6"/>
      </w:numPr>
      <w:tabs>
        <w:tab w:val="left" w:pos="360"/>
        <w:tab w:val="clear" w:pos="737"/>
      </w:tabs>
      <w:spacing w:after="80"/>
      <w:ind w:left="360" w:hanging="360"/>
    </w:pPr>
    <w:rPr>
      <w:rFonts w:eastAsia="Yu Mincho"/>
      <w:sz w:val="18"/>
      <w:lang w:val="en-US"/>
    </w:rPr>
  </w:style>
  <w:style w:type="paragraph" w:customStyle="1" w:styleId="281">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82">
    <w:name w:val="NO Char1"/>
    <w:qFormat/>
    <w:uiPriority w:val="0"/>
    <w:rPr>
      <w:rFonts w:eastAsia="MS Mincho"/>
      <w:lang w:val="en-GB" w:eastAsia="en-US" w:bidi="ar-SA"/>
    </w:rPr>
  </w:style>
  <w:style w:type="character" w:customStyle="1" w:styleId="283">
    <w:name w:val="B2 Char"/>
    <w:link w:val="131"/>
    <w:qFormat/>
    <w:uiPriority w:val="0"/>
    <w:rPr>
      <w:rFonts w:eastAsia="Times New Roman"/>
    </w:rPr>
  </w:style>
  <w:style w:type="character" w:customStyle="1" w:styleId="284">
    <w:name w:val="Footer Char"/>
    <w:link w:val="59"/>
    <w:qFormat/>
    <w:uiPriority w:val="0"/>
    <w:rPr>
      <w:rFonts w:ascii="Arial" w:hAnsi="Arial" w:eastAsia="Times New Roman"/>
      <w:b/>
      <w:i/>
      <w:sz w:val="18"/>
    </w:rPr>
  </w:style>
  <w:style w:type="character" w:customStyle="1" w:styleId="285">
    <w:name w:val="CR Cover Page Char"/>
    <w:link w:val="275"/>
    <w:qFormat/>
    <w:uiPriority w:val="0"/>
    <w:rPr>
      <w:rFonts w:ascii="Arial" w:hAnsi="Arial" w:eastAsia="Yu Mincho"/>
      <w:lang w:eastAsia="en-US"/>
    </w:rPr>
  </w:style>
  <w:style w:type="character" w:customStyle="1" w:styleId="286">
    <w:name w:val="Underrubrik2 Char2"/>
    <w:qFormat/>
    <w:uiPriority w:val="0"/>
    <w:rPr>
      <w:rFonts w:ascii="Arial" w:hAnsi="Arial"/>
      <w:sz w:val="28"/>
      <w:lang w:val="en-GB" w:eastAsia="en-US" w:bidi="ar-SA"/>
    </w:rPr>
  </w:style>
  <w:style w:type="character" w:customStyle="1" w:styleId="287">
    <w:name w:val="bt Char4"/>
    <w:qFormat/>
    <w:uiPriority w:val="99"/>
    <w:rPr>
      <w:rFonts w:eastAsia="MS Mincho"/>
      <w:sz w:val="24"/>
      <w:lang w:val="en-US" w:eastAsia="en-US" w:bidi="ar-SA"/>
    </w:rPr>
  </w:style>
  <w:style w:type="paragraph" w:customStyle="1" w:styleId="288">
    <w:name w:val="Figure"/>
    <w:basedOn w:val="1"/>
    <w:qFormat/>
    <w:uiPriority w:val="0"/>
    <w:pPr>
      <w:numPr>
        <w:ilvl w:val="0"/>
        <w:numId w:val="7"/>
      </w:numPr>
      <w:spacing w:before="180" w:after="240" w:line="280" w:lineRule="atLeast"/>
      <w:jc w:val="center"/>
    </w:pPr>
    <w:rPr>
      <w:rFonts w:ascii="Arial" w:hAnsi="Arial" w:eastAsia="Yu Mincho"/>
      <w:b/>
      <w:lang w:val="en-US" w:eastAsia="ja-JP"/>
    </w:rPr>
  </w:style>
  <w:style w:type="table" w:customStyle="1" w:styleId="289">
    <w:name w:val="Table Grid1"/>
    <w:basedOn w:val="87"/>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Data"/>
    <w:basedOn w:val="1"/>
    <w:qFormat/>
    <w:uiPriority w:val="0"/>
    <w:pPr>
      <w:tabs>
        <w:tab w:val="left" w:pos="1418"/>
      </w:tabs>
      <w:spacing w:after="120"/>
    </w:pPr>
    <w:rPr>
      <w:rFonts w:ascii="Arial" w:hAnsi="Arial" w:eastAsia="MS Mincho"/>
      <w:sz w:val="24"/>
      <w:lang w:val="fr-FR"/>
    </w:rPr>
  </w:style>
  <w:style w:type="paragraph" w:customStyle="1" w:styleId="291">
    <w:name w:val="p20"/>
    <w:basedOn w:val="1"/>
    <w:qFormat/>
    <w:uiPriority w:val="0"/>
    <w:pPr>
      <w:snapToGrid w:val="0"/>
      <w:spacing w:after="0"/>
    </w:pPr>
    <w:rPr>
      <w:rFonts w:ascii="Arial" w:hAnsi="Arial" w:eastAsia="宋体" w:cs="Arial"/>
      <w:sz w:val="18"/>
      <w:szCs w:val="18"/>
      <w:lang w:val="en-US" w:eastAsia="zh-CN"/>
    </w:rPr>
  </w:style>
  <w:style w:type="paragraph" w:customStyle="1" w:styleId="292">
    <w:name w:val="ATC"/>
    <w:basedOn w:val="1"/>
    <w:qFormat/>
    <w:uiPriority w:val="0"/>
    <w:rPr>
      <w:rFonts w:eastAsia="Yu Mincho"/>
      <w:lang w:eastAsia="ja-JP"/>
    </w:rPr>
  </w:style>
  <w:style w:type="character" w:customStyle="1" w:styleId="293">
    <w:name w:val="Head2A Char"/>
    <w:qFormat/>
    <w:uiPriority w:val="0"/>
    <w:rPr>
      <w:rFonts w:ascii="Arial" w:hAnsi="Arial"/>
      <w:sz w:val="32"/>
      <w:lang w:val="en-GB" w:eastAsia="en-US" w:bidi="ar-SA"/>
    </w:rPr>
  </w:style>
  <w:style w:type="paragraph" w:customStyle="1" w:styleId="294">
    <w:name w:val="xl40"/>
    <w:basedOn w:val="1"/>
    <w:qFormat/>
    <w:uiPriority w:val="0"/>
    <w:pPr>
      <w:shd w:val="clear" w:color="000000" w:fill="FFFF00"/>
      <w:spacing w:before="100" w:beforeAutospacing="1" w:after="100" w:afterAutospacing="1"/>
      <w:jc w:val="center"/>
    </w:pPr>
    <w:rPr>
      <w:rFonts w:ascii="Arial" w:hAnsi="Arial" w:eastAsia="Yu Mincho" w:cs="Arial"/>
      <w:b/>
      <w:bCs/>
      <w:color w:val="000000"/>
      <w:sz w:val="16"/>
      <w:szCs w:val="16"/>
    </w:rPr>
  </w:style>
  <w:style w:type="paragraph" w:customStyle="1" w:styleId="295">
    <w:name w:val="样式 样式 标题 1 + 两端对齐 段前: 0.3 行 段后: 0.3 行 行距: 单倍行距 + 段前: 0.2 行 段后: ..."/>
    <w:basedOn w:val="1"/>
    <w:qFormat/>
    <w:uiPriority w:val="0"/>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96">
    <w:name w:val="网格型3"/>
    <w:basedOn w:val="87"/>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网格型4"/>
    <w:basedOn w:val="87"/>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样式1"/>
    <w:basedOn w:val="127"/>
    <w:link w:val="299"/>
    <w:qFormat/>
    <w:uiPriority w:val="0"/>
    <w:pPr>
      <w:numPr>
        <w:ilvl w:val="0"/>
        <w:numId w:val="9"/>
      </w:numPr>
    </w:pPr>
    <w:rPr>
      <w:rFonts w:eastAsia="MS Mincho"/>
      <w:lang w:eastAsia="ja-JP"/>
    </w:rPr>
  </w:style>
  <w:style w:type="character" w:customStyle="1" w:styleId="299">
    <w:name w:val="样式1 Char"/>
    <w:link w:val="298"/>
    <w:qFormat/>
    <w:uiPriority w:val="0"/>
    <w:rPr>
      <w:rFonts w:ascii="Arial" w:hAnsi="Arial" w:eastAsia="MS Mincho"/>
      <w:sz w:val="18"/>
      <w:lang w:eastAsia="ja-JP"/>
    </w:rPr>
  </w:style>
  <w:style w:type="character" w:customStyle="1" w:styleId="300">
    <w:name w:val="cap Char Char2"/>
    <w:qFormat/>
    <w:uiPriority w:val="0"/>
    <w:rPr>
      <w:b/>
      <w:lang w:val="en-GB" w:eastAsia="en-GB" w:bidi="ar-SA"/>
    </w:rPr>
  </w:style>
  <w:style w:type="paragraph" w:customStyle="1" w:styleId="301">
    <w:name w:val="Separation"/>
    <w:basedOn w:val="3"/>
    <w:next w:val="1"/>
    <w:qFormat/>
    <w:uiPriority w:val="0"/>
    <w:pPr>
      <w:pBdr>
        <w:top w:val="none" w:color="auto" w:sz="0" w:space="0"/>
      </w:pBdr>
    </w:pPr>
    <w:rPr>
      <w:rFonts w:eastAsia="Yu Mincho"/>
      <w:b/>
      <w:color w:val="0000FF"/>
    </w:rPr>
  </w:style>
  <w:style w:type="character" w:customStyle="1" w:styleId="302">
    <w:name w:val="Heading 1 Char1"/>
    <w:qFormat/>
    <w:uiPriority w:val="0"/>
    <w:rPr>
      <w:rFonts w:ascii="Arial" w:hAnsi="Arial"/>
      <w:sz w:val="36"/>
      <w:lang w:val="en-GB" w:eastAsia="en-US" w:bidi="ar-SA"/>
    </w:rPr>
  </w:style>
  <w:style w:type="character" w:customStyle="1" w:styleId="303">
    <w:name w:val="T1 Char3"/>
    <w:qFormat/>
    <w:uiPriority w:val="0"/>
    <w:rPr>
      <w:rFonts w:ascii="Arial" w:hAnsi="Arial"/>
      <w:lang w:val="en-GB" w:eastAsia="en-US" w:bidi="ar-SA"/>
    </w:rPr>
  </w:style>
  <w:style w:type="table" w:customStyle="1" w:styleId="304">
    <w:name w:val="Tabellengitternetz1"/>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
    <w:name w:val="Tabellengitternetz2"/>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
    <w:name w:val="Tabellengitternetz3"/>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
    <w:name w:val="Tabellengitternetz4"/>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
    <w:name w:val="Tabellengitternetz5"/>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
    <w:name w:val="Tabellengitternetz6"/>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
    <w:name w:val="Tabellengitternetz7"/>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
    <w:name w:val="Tabellengitternetz8"/>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
    <w:name w:val="Tabellengitternetz9"/>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3">
    <w:name w:val="Bullet"/>
    <w:basedOn w:val="1"/>
    <w:qFormat/>
    <w:uiPriority w:val="0"/>
    <w:pPr>
      <w:numPr>
        <w:ilvl w:val="0"/>
        <w:numId w:val="10"/>
      </w:numPr>
    </w:pPr>
    <w:rPr>
      <w:rFonts w:eastAsia="Batang"/>
    </w:rPr>
  </w:style>
  <w:style w:type="table" w:customStyle="1" w:styleId="314">
    <w:name w:val="Table Grid2"/>
    <w:basedOn w:val="87"/>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5">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316">
    <w:name w:val="Style Heading 6 + After:  9 pt"/>
    <w:basedOn w:val="8"/>
    <w:qFormat/>
    <w:uiPriority w:val="0"/>
    <w:pPr>
      <w:keepNext w:val="0"/>
      <w:keepLines w:val="0"/>
      <w:spacing w:before="240"/>
      <w:ind w:left="0" w:firstLine="0"/>
    </w:pPr>
    <w:rPr>
      <w:rFonts w:eastAsia="MS Mincho"/>
      <w:bCs/>
    </w:rPr>
  </w:style>
  <w:style w:type="table" w:customStyle="1" w:styleId="317">
    <w:name w:val="Table Grid3"/>
    <w:basedOn w:val="8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8">
    <w:name w:val="吹き出し4"/>
    <w:basedOn w:val="1"/>
    <w:semiHidden/>
    <w:qFormat/>
    <w:uiPriority w:val="0"/>
    <w:rPr>
      <w:rFonts w:ascii="Tahoma" w:hAnsi="Tahoma" w:eastAsia="MS Mincho" w:cs="Tahoma"/>
      <w:sz w:val="16"/>
      <w:szCs w:val="16"/>
    </w:rPr>
  </w:style>
  <w:style w:type="paragraph" w:customStyle="1" w:styleId="319">
    <w:name w:val="JK - text - simple doc"/>
    <w:basedOn w:val="42"/>
    <w:qFormat/>
    <w:uiPriority w:val="0"/>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320">
    <w:name w:val="b1"/>
    <w:basedOn w:val="1"/>
    <w:qFormat/>
    <w:uiPriority w:val="0"/>
    <w:pPr>
      <w:spacing w:before="100" w:beforeAutospacing="1" w:after="100" w:afterAutospacing="1"/>
    </w:pPr>
    <w:rPr>
      <w:rFonts w:eastAsia="Yu Mincho"/>
      <w:sz w:val="24"/>
      <w:szCs w:val="24"/>
      <w:lang w:val="en-US"/>
    </w:rPr>
  </w:style>
  <w:style w:type="paragraph" w:customStyle="1" w:styleId="321">
    <w:name w:val="吹き出し1"/>
    <w:basedOn w:val="1"/>
    <w:semiHidden/>
    <w:qFormat/>
    <w:uiPriority w:val="0"/>
    <w:rPr>
      <w:rFonts w:ascii="Tahoma" w:hAnsi="Tahoma" w:eastAsia="MS Mincho" w:cs="Tahoma"/>
      <w:sz w:val="16"/>
      <w:szCs w:val="16"/>
    </w:rPr>
  </w:style>
  <w:style w:type="paragraph" w:customStyle="1" w:styleId="322">
    <w:name w:val="吹き出し2"/>
    <w:basedOn w:val="1"/>
    <w:semiHidden/>
    <w:qFormat/>
    <w:uiPriority w:val="0"/>
    <w:rPr>
      <w:rFonts w:ascii="Tahoma" w:hAnsi="Tahoma" w:eastAsia="MS Mincho" w:cs="Tahoma"/>
      <w:sz w:val="16"/>
      <w:szCs w:val="16"/>
    </w:rPr>
  </w:style>
  <w:style w:type="paragraph" w:customStyle="1" w:styleId="323">
    <w:name w:val="Note"/>
    <w:basedOn w:val="120"/>
    <w:qFormat/>
    <w:uiPriority w:val="0"/>
    <w:rPr>
      <w:rFonts w:eastAsia="MS Mincho"/>
    </w:rPr>
  </w:style>
  <w:style w:type="paragraph" w:customStyle="1" w:styleId="324">
    <w:name w:val="TOC 91"/>
    <w:basedOn w:val="52"/>
    <w:qFormat/>
    <w:uiPriority w:val="0"/>
    <w:pPr>
      <w:ind w:left="1418" w:hanging="1418"/>
    </w:pPr>
    <w:rPr>
      <w:rFonts w:eastAsia="MS Mincho"/>
    </w:rPr>
  </w:style>
  <w:style w:type="paragraph" w:customStyle="1" w:styleId="325">
    <w:name w:val="HO"/>
    <w:basedOn w:val="1"/>
    <w:qFormat/>
    <w:uiPriority w:val="0"/>
    <w:pPr>
      <w:spacing w:after="0"/>
      <w:jc w:val="right"/>
    </w:pPr>
    <w:rPr>
      <w:rFonts w:eastAsia="MS Mincho"/>
      <w:b/>
    </w:rPr>
  </w:style>
  <w:style w:type="paragraph" w:customStyle="1" w:styleId="326">
    <w:name w:val="WP"/>
    <w:basedOn w:val="1"/>
    <w:qFormat/>
    <w:uiPriority w:val="0"/>
    <w:pPr>
      <w:spacing w:after="0"/>
      <w:jc w:val="both"/>
    </w:pPr>
    <w:rPr>
      <w:rFonts w:eastAsia="MS Mincho"/>
    </w:rPr>
  </w:style>
  <w:style w:type="paragraph" w:customStyle="1" w:styleId="327">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28">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329">
    <w:name w:val="FooterCentred"/>
    <w:basedOn w:val="59"/>
    <w:qFormat/>
    <w:uiPriority w:val="0"/>
    <w:pPr>
      <w:tabs>
        <w:tab w:val="center" w:pos="4678"/>
        <w:tab w:val="right" w:pos="9356"/>
      </w:tabs>
      <w:jc w:val="both"/>
    </w:pPr>
    <w:rPr>
      <w:rFonts w:ascii="Times New Roman" w:hAnsi="Times New Roman" w:eastAsia="MS Mincho"/>
      <w:b w:val="0"/>
      <w:i w:val="0"/>
      <w:sz w:val="20"/>
    </w:rPr>
  </w:style>
  <w:style w:type="paragraph" w:customStyle="1" w:styleId="330">
    <w:name w:val="Numbered List"/>
    <w:basedOn w:val="331"/>
    <w:link w:val="895"/>
    <w:qFormat/>
    <w:uiPriority w:val="0"/>
    <w:pPr>
      <w:tabs>
        <w:tab w:val="left" w:pos="360"/>
      </w:tabs>
      <w:ind w:left="360" w:hanging="360"/>
    </w:pPr>
  </w:style>
  <w:style w:type="paragraph" w:customStyle="1" w:styleId="331">
    <w:name w:val="Para1"/>
    <w:basedOn w:val="1"/>
    <w:qFormat/>
    <w:uiPriority w:val="0"/>
    <w:pPr>
      <w:spacing w:before="120" w:after="120"/>
    </w:pPr>
    <w:rPr>
      <w:rFonts w:eastAsia="MS Mincho"/>
      <w:lang w:val="en-US"/>
    </w:rPr>
  </w:style>
  <w:style w:type="paragraph" w:customStyle="1" w:styleId="332">
    <w:name w:val="Test step"/>
    <w:basedOn w:val="1"/>
    <w:qFormat/>
    <w:uiPriority w:val="0"/>
    <w:pPr>
      <w:tabs>
        <w:tab w:val="left" w:pos="720"/>
      </w:tabs>
      <w:spacing w:after="0"/>
      <w:ind w:left="720" w:hanging="720"/>
    </w:pPr>
    <w:rPr>
      <w:rFonts w:eastAsia="MS Mincho"/>
    </w:rPr>
  </w:style>
  <w:style w:type="paragraph" w:customStyle="1" w:styleId="333">
    <w:name w:val="TableTitle"/>
    <w:basedOn w:val="75"/>
    <w:next w:val="75"/>
    <w:qFormat/>
    <w:uiPriority w:val="0"/>
    <w:pPr>
      <w:keepNext/>
      <w:keepLines/>
      <w:spacing w:after="60"/>
      <w:ind w:left="210"/>
      <w:jc w:val="center"/>
    </w:pPr>
    <w:rPr>
      <w:rFonts w:eastAsia="MS Mincho"/>
      <w:b/>
      <w:i w:val="0"/>
    </w:rPr>
  </w:style>
  <w:style w:type="paragraph" w:customStyle="1" w:styleId="334">
    <w:name w:val="Table of Figures1"/>
    <w:basedOn w:val="1"/>
    <w:next w:val="1"/>
    <w:qFormat/>
    <w:uiPriority w:val="0"/>
    <w:pPr>
      <w:ind w:left="400" w:hanging="400"/>
      <w:jc w:val="center"/>
    </w:pPr>
    <w:rPr>
      <w:rFonts w:eastAsia="MS Mincho"/>
      <w:b/>
    </w:rPr>
  </w:style>
  <w:style w:type="paragraph" w:customStyle="1" w:styleId="335">
    <w:name w:val="t2"/>
    <w:basedOn w:val="1"/>
    <w:qFormat/>
    <w:uiPriority w:val="0"/>
    <w:pPr>
      <w:spacing w:after="0"/>
    </w:pPr>
    <w:rPr>
      <w:rFonts w:eastAsia="MS Mincho"/>
    </w:rPr>
  </w:style>
  <w:style w:type="paragraph" w:customStyle="1" w:styleId="336">
    <w:name w:val="Comment Nokia"/>
    <w:basedOn w:val="1"/>
    <w:qFormat/>
    <w:uiPriority w:val="0"/>
    <w:pPr>
      <w:tabs>
        <w:tab w:val="left" w:pos="360"/>
      </w:tabs>
      <w:ind w:left="360" w:hanging="360"/>
    </w:pPr>
    <w:rPr>
      <w:rFonts w:eastAsia="MS Mincho"/>
      <w:sz w:val="22"/>
      <w:lang w:val="en-US"/>
    </w:rPr>
  </w:style>
  <w:style w:type="paragraph" w:customStyle="1" w:styleId="337">
    <w:name w:val="Copyright"/>
    <w:basedOn w:val="1"/>
    <w:qFormat/>
    <w:uiPriority w:val="0"/>
    <w:pPr>
      <w:spacing w:after="0"/>
      <w:jc w:val="center"/>
    </w:pPr>
    <w:rPr>
      <w:rFonts w:ascii="Arial" w:hAnsi="Arial" w:eastAsia="MS Mincho"/>
      <w:b/>
      <w:sz w:val="16"/>
      <w:lang w:eastAsia="ja-JP"/>
    </w:rPr>
  </w:style>
  <w:style w:type="paragraph" w:customStyle="1" w:styleId="338">
    <w:name w:val="Tdoc_table"/>
    <w:qFormat/>
    <w:uiPriority w:val="0"/>
    <w:pPr>
      <w:spacing w:after="160" w:line="259" w:lineRule="auto"/>
      <w:ind w:left="244" w:hanging="244"/>
    </w:pPr>
    <w:rPr>
      <w:rFonts w:ascii="Arial" w:hAnsi="Arial" w:eastAsia="宋体" w:cs="Times New Roman"/>
      <w:color w:val="000000"/>
      <w:lang w:val="en-GB" w:eastAsia="en-US" w:bidi="ar-SA"/>
    </w:rPr>
  </w:style>
  <w:style w:type="paragraph" w:customStyle="1" w:styleId="339">
    <w:name w:val="Heading 3.Underrubrik2.H3"/>
    <w:basedOn w:val="340"/>
    <w:next w:val="1"/>
    <w:qFormat/>
    <w:uiPriority w:val="0"/>
    <w:pPr>
      <w:spacing w:before="120"/>
      <w:outlineLvl w:val="2"/>
    </w:pPr>
    <w:rPr>
      <w:sz w:val="28"/>
    </w:rPr>
  </w:style>
  <w:style w:type="paragraph" w:customStyle="1" w:styleId="340">
    <w:name w:val="Heading 2.Head2A.2"/>
    <w:basedOn w:val="3"/>
    <w:next w:val="1"/>
    <w:qFormat/>
    <w:uiPriority w:val="0"/>
    <w:pPr>
      <w:pBdr>
        <w:top w:val="none" w:color="auto" w:sz="0" w:space="0"/>
      </w:pBdr>
      <w:spacing w:before="180"/>
      <w:outlineLvl w:val="1"/>
    </w:pPr>
    <w:rPr>
      <w:rFonts w:eastAsia="宋体"/>
      <w:sz w:val="32"/>
      <w:lang w:eastAsia="es-ES"/>
    </w:rPr>
  </w:style>
  <w:style w:type="paragraph" w:customStyle="1" w:styleId="341">
    <w:name w:val="Title Text"/>
    <w:basedOn w:val="1"/>
    <w:next w:val="1"/>
    <w:qFormat/>
    <w:uiPriority w:val="0"/>
    <w:pPr>
      <w:spacing w:after="220"/>
    </w:pPr>
    <w:rPr>
      <w:rFonts w:eastAsia="MS Mincho"/>
      <w:b/>
      <w:lang w:val="en-US"/>
    </w:rPr>
  </w:style>
  <w:style w:type="paragraph" w:customStyle="1" w:styleId="342">
    <w:name w:val="Überschrift 2.Head2A.2"/>
    <w:basedOn w:val="3"/>
    <w:next w:val="1"/>
    <w:qFormat/>
    <w:uiPriority w:val="0"/>
    <w:pPr>
      <w:pBdr>
        <w:top w:val="none" w:color="auto" w:sz="0" w:space="0"/>
      </w:pBdr>
      <w:spacing w:before="180"/>
      <w:outlineLvl w:val="1"/>
    </w:pPr>
    <w:rPr>
      <w:rFonts w:eastAsia="MS Mincho"/>
      <w:sz w:val="32"/>
      <w:lang w:eastAsia="de-DE"/>
    </w:rPr>
  </w:style>
  <w:style w:type="paragraph" w:customStyle="1" w:styleId="343">
    <w:name w:val="Überschrift 3.h3.H3.Underrubrik2"/>
    <w:basedOn w:val="4"/>
    <w:next w:val="1"/>
    <w:qFormat/>
    <w:uiPriority w:val="0"/>
    <w:pPr>
      <w:spacing w:before="120"/>
      <w:outlineLvl w:val="2"/>
    </w:pPr>
    <w:rPr>
      <w:rFonts w:eastAsia="MS Mincho"/>
      <w:sz w:val="28"/>
      <w:lang w:eastAsia="de-DE"/>
    </w:rPr>
  </w:style>
  <w:style w:type="paragraph" w:customStyle="1" w:styleId="344">
    <w:name w:val="Bullets"/>
    <w:basedOn w:val="42"/>
    <w:qFormat/>
    <w:uiPriority w:val="0"/>
    <w:pPr>
      <w:widowControl w:val="0"/>
      <w:spacing w:after="120"/>
      <w:ind w:left="283" w:hanging="283"/>
    </w:pPr>
    <w:rPr>
      <w:rFonts w:eastAsia="MS Mincho"/>
      <w:lang w:eastAsia="de-DE"/>
    </w:rPr>
  </w:style>
  <w:style w:type="paragraph" w:customStyle="1" w:styleId="345">
    <w:name w:val="11 BodyText"/>
    <w:basedOn w:val="1"/>
    <w:link w:val="432"/>
    <w:qFormat/>
    <w:uiPriority w:val="0"/>
    <w:pPr>
      <w:spacing w:after="220"/>
      <w:ind w:left="1298"/>
    </w:pPr>
    <w:rPr>
      <w:rFonts w:ascii="Arial" w:hAnsi="Arial" w:eastAsia="宋体"/>
      <w:lang w:val="en-US"/>
    </w:rPr>
  </w:style>
  <w:style w:type="paragraph" w:customStyle="1" w:styleId="346">
    <w:name w:val="AutoCorrect"/>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7">
    <w:name w:val="- PAGE -"/>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8">
    <w:name w:val="Page X of 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9">
    <w:name w:val="Created b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0">
    <w:name w:val="Created on"/>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1">
    <w:name w:val="Last printed"/>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2">
    <w:name w:val="Last saved b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3">
    <w:name w:val="Filenam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4">
    <w:name w:val="Filename and path"/>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5">
    <w:name w:val="Author  Page #  Dat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6">
    <w:name w:val="Confidential  Page #  Dat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7">
    <w:name w:val="TaOC"/>
    <w:basedOn w:val="114"/>
    <w:qFormat/>
    <w:uiPriority w:val="0"/>
    <w:rPr>
      <w:rFonts w:eastAsia="Yu Mincho"/>
      <w:lang w:eastAsia="ja-JP"/>
    </w:rPr>
  </w:style>
  <w:style w:type="paragraph" w:customStyle="1" w:styleId="358">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59">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60">
    <w:name w:val="B1+"/>
    <w:basedOn w:val="1"/>
    <w:link w:val="2764"/>
    <w:qFormat/>
    <w:uiPriority w:val="0"/>
    <w:pPr>
      <w:tabs>
        <w:tab w:val="left" w:pos="851"/>
      </w:tabs>
      <w:ind w:left="851" w:hanging="851"/>
    </w:pPr>
    <w:rPr>
      <w:rFonts w:eastAsia="Yu Mincho"/>
      <w:lang w:eastAsia="ko-KR"/>
    </w:rPr>
  </w:style>
  <w:style w:type="paragraph" w:customStyle="1" w:styleId="361">
    <w:name w:val="Normal + Arial"/>
    <w:basedOn w:val="1"/>
    <w:qFormat/>
    <w:uiPriority w:val="0"/>
    <w:pPr>
      <w:keepNext/>
      <w:keepLines/>
      <w:spacing w:after="0"/>
      <w:ind w:right="134"/>
      <w:jc w:val="right"/>
    </w:pPr>
    <w:rPr>
      <w:rFonts w:ascii="Arial" w:hAnsi="Arial" w:eastAsia="Yu Mincho" w:cs="Arial"/>
      <w:sz w:val="18"/>
      <w:szCs w:val="18"/>
      <w:lang w:val="en-US" w:eastAsia="ko-KR"/>
    </w:rPr>
  </w:style>
  <w:style w:type="paragraph" w:customStyle="1" w:styleId="362">
    <w:name w:val="Style TAC +"/>
    <w:basedOn w:val="114"/>
    <w:next w:val="114"/>
    <w:link w:val="363"/>
    <w:qFormat/>
    <w:uiPriority w:val="0"/>
    <w:rPr>
      <w:rFonts w:eastAsia="Yu Mincho"/>
      <w:kern w:val="2"/>
      <w:lang w:eastAsia="ko-KR"/>
    </w:rPr>
  </w:style>
  <w:style w:type="character" w:customStyle="1" w:styleId="363">
    <w:name w:val="Style TAC + Char"/>
    <w:link w:val="362"/>
    <w:qFormat/>
    <w:uiPriority w:val="0"/>
    <w:rPr>
      <w:rFonts w:ascii="Arial" w:hAnsi="Arial" w:eastAsia="Yu Mincho"/>
      <w:kern w:val="2"/>
      <w:sz w:val="18"/>
      <w:lang w:eastAsia="ko-KR"/>
    </w:rPr>
  </w:style>
  <w:style w:type="character" w:customStyle="1" w:styleId="364">
    <w:name w:val="Char Char29"/>
    <w:qFormat/>
    <w:uiPriority w:val="0"/>
    <w:rPr>
      <w:rFonts w:ascii="Arial" w:hAnsi="Arial"/>
      <w:sz w:val="36"/>
      <w:lang w:val="en-GB" w:eastAsia="en-US" w:bidi="ar-SA"/>
    </w:rPr>
  </w:style>
  <w:style w:type="character" w:customStyle="1" w:styleId="365">
    <w:name w:val="Char Char28"/>
    <w:qFormat/>
    <w:uiPriority w:val="0"/>
    <w:rPr>
      <w:rFonts w:ascii="Arial" w:hAnsi="Arial"/>
      <w:sz w:val="32"/>
      <w:lang w:val="en-GB"/>
    </w:rPr>
  </w:style>
  <w:style w:type="paragraph" w:customStyle="1" w:styleId="366">
    <w:name w:val="ECC Paragraph"/>
    <w:basedOn w:val="1"/>
    <w:link w:val="2479"/>
    <w:qFormat/>
    <w:uiPriority w:val="0"/>
    <w:pPr>
      <w:spacing w:after="240"/>
      <w:jc w:val="both"/>
    </w:pPr>
    <w:rPr>
      <w:rFonts w:ascii="Arial" w:hAnsi="Arial" w:eastAsia="Yu Mincho"/>
      <w:szCs w:val="24"/>
    </w:rPr>
  </w:style>
  <w:style w:type="paragraph" w:customStyle="1" w:styleId="367">
    <w:name w:val="ECC Table title"/>
    <w:basedOn w:val="1"/>
    <w:next w:val="366"/>
    <w:qFormat/>
    <w:uiPriority w:val="99"/>
    <w:pPr>
      <w:keepNext/>
      <w:shd w:val="clear" w:color="auto" w:fill="FFFFFF"/>
      <w:spacing w:before="360" w:after="120"/>
      <w:ind w:left="3119"/>
    </w:pPr>
    <w:rPr>
      <w:rFonts w:ascii="Arial" w:hAnsi="Arial" w:eastAsia="Yu Mincho"/>
      <w:b/>
      <w:szCs w:val="24"/>
    </w:rPr>
  </w:style>
  <w:style w:type="paragraph" w:customStyle="1" w:styleId="368">
    <w:name w:val="ECC Par Bulleted"/>
    <w:basedOn w:val="1"/>
    <w:qFormat/>
    <w:uiPriority w:val="0"/>
    <w:pPr>
      <w:numPr>
        <w:ilvl w:val="0"/>
        <w:numId w:val="12"/>
      </w:numPr>
      <w:spacing w:after="120"/>
      <w:jc w:val="both"/>
    </w:pPr>
    <w:rPr>
      <w:rFonts w:ascii="Arial" w:hAnsi="Arial" w:eastAsia="Yu Mincho"/>
      <w:szCs w:val="24"/>
    </w:rPr>
  </w:style>
  <w:style w:type="paragraph" w:customStyle="1" w:styleId="369">
    <w:name w:val="Tabellen Inhalt"/>
    <w:basedOn w:val="1"/>
    <w:qFormat/>
    <w:uiPriority w:val="0"/>
    <w:pPr>
      <w:suppressLineNumbers/>
      <w:suppressAutoHyphens/>
      <w:spacing w:after="0"/>
    </w:pPr>
    <w:rPr>
      <w:rFonts w:eastAsia="Yu Mincho"/>
      <w:sz w:val="24"/>
      <w:szCs w:val="24"/>
      <w:lang w:eastAsia="ar-SA"/>
    </w:rPr>
  </w:style>
  <w:style w:type="character" w:customStyle="1" w:styleId="370">
    <w:name w:val="hps"/>
    <w:qFormat/>
    <w:uiPriority w:val="0"/>
  </w:style>
  <w:style w:type="character" w:customStyle="1" w:styleId="371">
    <w:name w:val="Heading 7 Char"/>
    <w:link w:val="10"/>
    <w:qFormat/>
    <w:uiPriority w:val="0"/>
    <w:rPr>
      <w:rFonts w:ascii="Arial" w:hAnsi="Arial" w:eastAsia="Times New Roman"/>
    </w:rPr>
  </w:style>
  <w:style w:type="character" w:customStyle="1" w:styleId="372">
    <w:name w:val="Heading 9 Char"/>
    <w:link w:val="12"/>
    <w:qFormat/>
    <w:uiPriority w:val="0"/>
    <w:rPr>
      <w:rFonts w:ascii="Arial" w:hAnsi="Arial" w:eastAsia="Times New Roman"/>
      <w:sz w:val="36"/>
    </w:rPr>
  </w:style>
  <w:style w:type="table" w:customStyle="1" w:styleId="373">
    <w:name w:val="Table Grid4"/>
    <w:basedOn w:val="87"/>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4">
    <w:name w:val="EQ Char"/>
    <w:link w:val="104"/>
    <w:qFormat/>
    <w:uiPriority w:val="0"/>
    <w:rPr>
      <w:rFonts w:eastAsia="Times New Roman"/>
    </w:rPr>
  </w:style>
  <w:style w:type="character" w:customStyle="1" w:styleId="375">
    <w:name w:val="B3 Char2"/>
    <w:link w:val="132"/>
    <w:qFormat/>
    <w:uiPriority w:val="0"/>
    <w:rPr>
      <w:rFonts w:eastAsia="Times New Roman"/>
    </w:rPr>
  </w:style>
  <w:style w:type="character" w:customStyle="1" w:styleId="376">
    <w:name w:val="Unresolved Mention11"/>
    <w:unhideWhenUsed/>
    <w:qFormat/>
    <w:uiPriority w:val="99"/>
    <w:rPr>
      <w:color w:val="808080"/>
      <w:shd w:val="clear" w:color="auto" w:fill="E6E6E6"/>
    </w:rPr>
  </w:style>
  <w:style w:type="character" w:customStyle="1" w:styleId="377">
    <w:name w:val="Unresolved Mention2"/>
    <w:unhideWhenUsed/>
    <w:qFormat/>
    <w:uiPriority w:val="99"/>
    <w:rPr>
      <w:color w:val="808080"/>
      <w:shd w:val="clear" w:color="auto" w:fill="E6E6E6"/>
    </w:rPr>
  </w:style>
  <w:style w:type="character" w:customStyle="1" w:styleId="378">
    <w:name w:val="EX Car"/>
    <w:qFormat/>
    <w:uiPriority w:val="0"/>
    <w:rPr>
      <w:lang w:val="en-GB" w:eastAsia="en-US"/>
    </w:rPr>
  </w:style>
  <w:style w:type="character" w:customStyle="1" w:styleId="379">
    <w:name w:val="B4 Char"/>
    <w:link w:val="133"/>
    <w:qFormat/>
    <w:uiPriority w:val="0"/>
    <w:rPr>
      <w:rFonts w:eastAsia="Times New Roman"/>
    </w:rPr>
  </w:style>
  <w:style w:type="character" w:customStyle="1" w:styleId="380">
    <w:name w:val="Intense Emphasis1"/>
    <w:qFormat/>
    <w:uiPriority w:val="21"/>
    <w:rPr>
      <w:b/>
      <w:bCs/>
      <w:i/>
      <w:iCs/>
      <w:color w:val="4F81BD"/>
    </w:rPr>
  </w:style>
  <w:style w:type="paragraph" w:customStyle="1" w:styleId="381">
    <w:name w:val="enumlev1"/>
    <w:basedOn w:val="1"/>
    <w:link w:val="465"/>
    <w:qFormat/>
    <w:uiPriority w:val="0"/>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382">
    <w:name w:val="BL"/>
    <w:basedOn w:val="1"/>
    <w:qFormat/>
    <w:uiPriority w:val="0"/>
    <w:pPr>
      <w:tabs>
        <w:tab w:val="left" w:pos="630"/>
        <w:tab w:val="left" w:pos="851"/>
      </w:tabs>
      <w:ind w:left="630" w:hanging="630"/>
    </w:pPr>
    <w:rPr>
      <w:rFonts w:eastAsia="Yu Mincho"/>
    </w:rPr>
  </w:style>
  <w:style w:type="paragraph" w:customStyle="1" w:styleId="383">
    <w:name w:val="BN"/>
    <w:basedOn w:val="1"/>
    <w:qFormat/>
    <w:uiPriority w:val="0"/>
    <w:pPr>
      <w:ind w:left="567" w:hanging="283"/>
    </w:pPr>
    <w:rPr>
      <w:rFonts w:eastAsia="Yu Mincho"/>
    </w:rPr>
  </w:style>
  <w:style w:type="paragraph" w:customStyle="1" w:styleId="384">
    <w:name w:val="B6"/>
    <w:basedOn w:val="134"/>
    <w:link w:val="393"/>
    <w:qFormat/>
    <w:uiPriority w:val="0"/>
    <w:rPr>
      <w:rFonts w:eastAsia="Yu Mincho"/>
    </w:rPr>
  </w:style>
  <w:style w:type="paragraph" w:customStyle="1" w:styleId="385">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rFonts w:eastAsia="Yu Mincho"/>
      <w:lang w:val="fr-FR"/>
    </w:rPr>
  </w:style>
  <w:style w:type="paragraph" w:customStyle="1" w:styleId="386">
    <w:name w:val="FT"/>
    <w:basedOn w:val="1"/>
    <w:qFormat/>
    <w:uiPriority w:val="0"/>
    <w:rPr>
      <w:rFonts w:ascii="Arial" w:hAnsi="Arial" w:eastAsia="Yu Mincho" w:cs="Arial"/>
      <w:b/>
    </w:rPr>
  </w:style>
  <w:style w:type="paragraph" w:customStyle="1" w:styleId="387">
    <w:name w:val="Tadc"/>
    <w:basedOn w:val="1"/>
    <w:qFormat/>
    <w:uiPriority w:val="0"/>
    <w:rPr>
      <w:rFonts w:eastAsia="Yu Mincho" w:cs="v4.2.0"/>
    </w:rPr>
  </w:style>
  <w:style w:type="table" w:customStyle="1" w:styleId="388">
    <w:name w:val="Table Grid11"/>
    <w:basedOn w:val="87"/>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9">
    <w:name w:val="PL Char"/>
    <w:link w:val="110"/>
    <w:qFormat/>
    <w:uiPriority w:val="0"/>
    <w:rPr>
      <w:rFonts w:ascii="Courier New" w:hAnsi="Courier New" w:eastAsia="Times New Roman"/>
      <w:sz w:val="16"/>
    </w:rPr>
  </w:style>
  <w:style w:type="character" w:customStyle="1" w:styleId="390">
    <w:name w:val="Editor's Note Car Car"/>
    <w:link w:val="121"/>
    <w:qFormat/>
    <w:uiPriority w:val="0"/>
    <w:rPr>
      <w:rFonts w:eastAsia="Times New Roman"/>
      <w:color w:val="FF0000"/>
    </w:rPr>
  </w:style>
  <w:style w:type="character" w:customStyle="1" w:styleId="391">
    <w:name w:val="B5 Char"/>
    <w:link w:val="134"/>
    <w:qFormat/>
    <w:uiPriority w:val="0"/>
    <w:rPr>
      <w:rFonts w:eastAsia="Times New Roman"/>
    </w:rPr>
  </w:style>
  <w:style w:type="character" w:customStyle="1" w:styleId="392">
    <w:name w:val="Heading Char"/>
    <w:qFormat/>
    <w:uiPriority w:val="0"/>
    <w:rPr>
      <w:rFonts w:ascii="Arial" w:hAnsi="Arial" w:eastAsia="宋体"/>
      <w:b/>
      <w:sz w:val="22"/>
    </w:rPr>
  </w:style>
  <w:style w:type="character" w:customStyle="1" w:styleId="393">
    <w:name w:val="B6 Char"/>
    <w:link w:val="384"/>
    <w:qFormat/>
    <w:uiPriority w:val="0"/>
    <w:rPr>
      <w:rFonts w:eastAsia="Yu Mincho"/>
    </w:rPr>
  </w:style>
  <w:style w:type="table" w:customStyle="1" w:styleId="394">
    <w:name w:val="Table Style1"/>
    <w:basedOn w:val="87"/>
    <w:qFormat/>
    <w:uiPriority w:val="0"/>
    <w:rPr>
      <w:rFonts w:eastAsia="MS Mincho"/>
      <w:lang w:val="en-US" w:eastAsia="en-US"/>
    </w:rPr>
  </w:style>
  <w:style w:type="paragraph" w:customStyle="1" w:styleId="395">
    <w:name w:val="TOC 911"/>
    <w:basedOn w:val="52"/>
    <w:qFormat/>
    <w:uiPriority w:val="0"/>
    <w:pPr>
      <w:ind w:left="1418" w:hanging="1418"/>
    </w:pPr>
    <w:rPr>
      <w:rFonts w:eastAsia="MS Mincho"/>
      <w:lang w:val="en-US" w:eastAsia="ja-JP"/>
    </w:rPr>
  </w:style>
  <w:style w:type="paragraph" w:customStyle="1" w:styleId="396">
    <w:name w:val="Caption1"/>
    <w:basedOn w:val="1"/>
    <w:next w:val="1"/>
    <w:qFormat/>
    <w:uiPriority w:val="0"/>
    <w:pPr>
      <w:spacing w:before="120" w:after="120"/>
    </w:pPr>
    <w:rPr>
      <w:rFonts w:eastAsia="MS Mincho"/>
      <w:b/>
      <w:lang w:eastAsia="ja-JP"/>
    </w:rPr>
  </w:style>
  <w:style w:type="paragraph" w:customStyle="1" w:styleId="397">
    <w:name w:val="Table of Figures11"/>
    <w:basedOn w:val="1"/>
    <w:next w:val="1"/>
    <w:qFormat/>
    <w:uiPriority w:val="0"/>
    <w:pPr>
      <w:ind w:left="400" w:hanging="400"/>
      <w:jc w:val="center"/>
    </w:pPr>
    <w:rPr>
      <w:rFonts w:eastAsia="MS Mincho"/>
      <w:b/>
      <w:lang w:eastAsia="ja-JP"/>
    </w:rPr>
  </w:style>
  <w:style w:type="paragraph" w:customStyle="1" w:styleId="39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399">
    <w:name w:val="Tabellengitternetz1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2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3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4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5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6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7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8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9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21"/>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31"/>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0">
    <w:name w:val="수정"/>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411">
    <w:name w:val="修订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412">
    <w:name w:val="変更箇所1"/>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413">
    <w:name w:val="NB2"/>
    <w:basedOn w:val="130"/>
    <w:qFormat/>
    <w:uiPriority w:val="0"/>
    <w:rPr>
      <w:rFonts w:eastAsia="Yu Mincho"/>
      <w:lang w:val="en-US"/>
    </w:rPr>
  </w:style>
  <w:style w:type="paragraph" w:customStyle="1" w:styleId="414">
    <w:name w:val="table entry"/>
    <w:basedOn w:val="1"/>
    <w:qFormat/>
    <w:uiPriority w:val="0"/>
    <w:pPr>
      <w:keepNext/>
      <w:spacing w:before="60" w:after="60"/>
    </w:pPr>
    <w:rPr>
      <w:rFonts w:ascii="Bookman Old Style" w:hAnsi="Bookman Old Style" w:eastAsia="宋体"/>
      <w:lang w:val="en-US"/>
    </w:rPr>
  </w:style>
  <w:style w:type="character" w:customStyle="1" w:styleId="415">
    <w:name w:val="Note Heading Char"/>
    <w:basedOn w:val="90"/>
    <w:link w:val="25"/>
    <w:qFormat/>
    <w:uiPriority w:val="99"/>
    <w:rPr>
      <w:rFonts w:eastAsia="MS Mincho"/>
    </w:rPr>
  </w:style>
  <w:style w:type="character" w:customStyle="1" w:styleId="416">
    <w:name w:val="Editor's Note Char"/>
    <w:qFormat/>
    <w:uiPriority w:val="0"/>
    <w:rPr>
      <w:rFonts w:ascii="Times New Roman" w:hAnsi="Times New Roman"/>
      <w:color w:val="FF0000"/>
      <w:lang w:val="en-GB" w:eastAsia="en-US"/>
    </w:rPr>
  </w:style>
  <w:style w:type="table" w:customStyle="1" w:styleId="417">
    <w:name w:val="Table Grid41"/>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5"/>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6"/>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0">
    <w:name w:val="Placeholder Text"/>
    <w:qFormat/>
    <w:uiPriority w:val="99"/>
    <w:rPr>
      <w:color w:val="808080"/>
    </w:rPr>
  </w:style>
  <w:style w:type="paragraph" w:customStyle="1" w:styleId="421">
    <w:name w:val="TOC 92"/>
    <w:basedOn w:val="52"/>
    <w:qFormat/>
    <w:uiPriority w:val="0"/>
    <w:pPr>
      <w:ind w:left="1418" w:hanging="1418"/>
    </w:pPr>
    <w:rPr>
      <w:rFonts w:eastAsia="MS Mincho"/>
      <w:lang w:val="en-US" w:eastAsia="ja-JP"/>
    </w:rPr>
  </w:style>
  <w:style w:type="paragraph" w:customStyle="1" w:styleId="422">
    <w:name w:val="Caption2"/>
    <w:basedOn w:val="1"/>
    <w:next w:val="1"/>
    <w:qFormat/>
    <w:uiPriority w:val="0"/>
    <w:pPr>
      <w:spacing w:before="120" w:after="120"/>
    </w:pPr>
    <w:rPr>
      <w:rFonts w:eastAsia="MS Mincho"/>
      <w:b/>
      <w:lang w:eastAsia="ja-JP"/>
    </w:rPr>
  </w:style>
  <w:style w:type="paragraph" w:customStyle="1" w:styleId="423">
    <w:name w:val="Table of Figures2"/>
    <w:basedOn w:val="1"/>
    <w:next w:val="1"/>
    <w:qFormat/>
    <w:uiPriority w:val="0"/>
    <w:pPr>
      <w:ind w:left="400" w:hanging="400"/>
      <w:jc w:val="center"/>
    </w:pPr>
    <w:rPr>
      <w:rFonts w:eastAsia="MS Mincho"/>
      <w:b/>
      <w:lang w:eastAsia="ja-JP"/>
    </w:rPr>
  </w:style>
  <w:style w:type="paragraph" w:customStyle="1" w:styleId="424">
    <w:name w:val="TOC 93"/>
    <w:basedOn w:val="52"/>
    <w:qFormat/>
    <w:uiPriority w:val="0"/>
    <w:pPr>
      <w:ind w:left="1418" w:hanging="1418"/>
    </w:pPr>
    <w:rPr>
      <w:rFonts w:eastAsia="MS Mincho"/>
      <w:lang w:val="en-US" w:eastAsia="ja-JP"/>
    </w:rPr>
  </w:style>
  <w:style w:type="paragraph" w:customStyle="1" w:styleId="425">
    <w:name w:val="Caption3"/>
    <w:basedOn w:val="1"/>
    <w:next w:val="1"/>
    <w:qFormat/>
    <w:uiPriority w:val="0"/>
    <w:pPr>
      <w:spacing w:before="120" w:after="120"/>
    </w:pPr>
    <w:rPr>
      <w:rFonts w:eastAsia="MS Mincho"/>
      <w:b/>
      <w:lang w:eastAsia="ja-JP"/>
    </w:rPr>
  </w:style>
  <w:style w:type="paragraph" w:customStyle="1" w:styleId="426">
    <w:name w:val="Table of Figures3"/>
    <w:basedOn w:val="1"/>
    <w:next w:val="1"/>
    <w:qFormat/>
    <w:uiPriority w:val="0"/>
    <w:pPr>
      <w:ind w:left="400" w:hanging="400"/>
      <w:jc w:val="center"/>
    </w:pPr>
    <w:rPr>
      <w:rFonts w:eastAsia="MS Mincho"/>
      <w:b/>
      <w:lang w:eastAsia="ja-JP"/>
    </w:rPr>
  </w:style>
  <w:style w:type="paragraph" w:customStyle="1" w:styleId="427">
    <w:name w:val="TOC Heading1"/>
    <w:basedOn w:val="3"/>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table" w:customStyle="1" w:styleId="428">
    <w:name w:val="Table Grid7"/>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9">
    <w:name w:val="List Paragraph Char"/>
    <w:link w:val="207"/>
    <w:qFormat/>
    <w:uiPriority w:val="34"/>
    <w:rPr>
      <w:rFonts w:eastAsia="Yu Mincho"/>
      <w:lang w:eastAsia="en-US"/>
    </w:rPr>
  </w:style>
  <w:style w:type="paragraph" w:customStyle="1" w:styleId="430">
    <w:name w:val="样式 页眉"/>
    <w:basedOn w:val="60"/>
    <w:link w:val="431"/>
    <w:qFormat/>
    <w:uiPriority w:val="0"/>
    <w:rPr>
      <w:rFonts w:eastAsia="Arial"/>
      <w:bCs/>
      <w:sz w:val="22"/>
      <w:lang w:eastAsia="fi-FI"/>
    </w:rPr>
  </w:style>
  <w:style w:type="character" w:customStyle="1" w:styleId="431">
    <w:name w:val="样式 页眉 Char"/>
    <w:link w:val="430"/>
    <w:qFormat/>
    <w:uiPriority w:val="0"/>
    <w:rPr>
      <w:rFonts w:ascii="Arial" w:hAnsi="Arial" w:eastAsia="Arial"/>
      <w:b/>
      <w:bCs/>
      <w:sz w:val="22"/>
      <w:lang w:eastAsia="fi-FI"/>
    </w:rPr>
  </w:style>
  <w:style w:type="character" w:customStyle="1" w:styleId="432">
    <w:name w:val="11 BodyText Char"/>
    <w:link w:val="345"/>
    <w:qFormat/>
    <w:uiPriority w:val="0"/>
    <w:rPr>
      <w:rFonts w:ascii="Arial" w:hAnsi="Arial" w:eastAsia="宋体"/>
      <w:lang w:val="en-US"/>
    </w:rPr>
  </w:style>
  <w:style w:type="paragraph" w:customStyle="1" w:styleId="433">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34">
    <w:name w:val="normaltextrun"/>
    <w:basedOn w:val="90"/>
    <w:qFormat/>
    <w:uiPriority w:val="0"/>
  </w:style>
  <w:style w:type="character" w:customStyle="1" w:styleId="435">
    <w:name w:val="eop"/>
    <w:basedOn w:val="90"/>
    <w:qFormat/>
    <w:uiPriority w:val="0"/>
  </w:style>
  <w:style w:type="paragraph" w:customStyle="1" w:styleId="436">
    <w:name w:val="msonormal"/>
    <w:basedOn w:val="1"/>
    <w:qFormat/>
    <w:uiPriority w:val="0"/>
    <w:pPr>
      <w:spacing w:before="100" w:beforeAutospacing="1" w:after="100" w:afterAutospacing="1"/>
    </w:pPr>
    <w:rPr>
      <w:rFonts w:eastAsia="Malgun Gothic"/>
      <w:sz w:val="24"/>
      <w:szCs w:val="24"/>
      <w:lang w:val="en-US" w:eastAsia="fi-FI"/>
    </w:rPr>
  </w:style>
  <w:style w:type="character" w:customStyle="1" w:styleId="437">
    <w:name w:val="Footnote Text Char1"/>
    <w:semiHidden/>
    <w:qFormat/>
    <w:uiPriority w:val="0"/>
    <w:rPr>
      <w:rFonts w:ascii="Times New Roman" w:hAnsi="Times New Roman"/>
      <w:lang w:val="en-GB" w:eastAsia="en-US"/>
    </w:rPr>
  </w:style>
  <w:style w:type="character" w:customStyle="1" w:styleId="438">
    <w:name w:val="B3 Char"/>
    <w:qFormat/>
    <w:uiPriority w:val="0"/>
    <w:rPr>
      <w:rFonts w:ascii="Times New Roman" w:hAnsi="Times New Roman"/>
      <w:lang w:val="en-GB" w:eastAsia="en-US"/>
    </w:rPr>
  </w:style>
  <w:style w:type="character" w:customStyle="1" w:styleId="439">
    <w:name w:val="Body Text Indent 3 Char"/>
    <w:basedOn w:val="90"/>
    <w:link w:val="70"/>
    <w:qFormat/>
    <w:uiPriority w:val="99"/>
    <w:rPr>
      <w:rFonts w:eastAsia="Yu Mincho"/>
    </w:rPr>
  </w:style>
  <w:style w:type="paragraph" w:styleId="440">
    <w:name w:val="No Spacing"/>
    <w:qFormat/>
    <w:uiPriority w:val="1"/>
    <w:pPr>
      <w:spacing w:after="160" w:line="259" w:lineRule="auto"/>
    </w:pPr>
    <w:rPr>
      <w:rFonts w:ascii="Times New Roman" w:hAnsi="Times New Roman" w:eastAsia="Yu Mincho" w:cs="Times New Roman"/>
      <w:lang w:val="en-GB" w:eastAsia="en-US" w:bidi="ar-SA"/>
    </w:rPr>
  </w:style>
  <w:style w:type="paragraph" w:customStyle="1" w:styleId="441">
    <w:name w:val="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2">
    <w:name w:val="Char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3">
    <w:name w:val="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4">
    <w:name w:val="(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5">
    <w:name w:val="Char Char1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6">
    <w:name w:val="(文字) (文字)1 Char (文字) (文字) Char (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7">
    <w:name w:val="(文字) (文字)1 Char (文字) (文字)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8">
    <w:name w:val="(文字) (文字)1 Char (文字) (文字) Char (文字) (文字)1 Char (文字) (文字)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9">
    <w:name w:val="Char Char Char Char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51">
    <w:name w:val="Char Char Char Char Char Char1"/>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452">
    <w:name w:val="(文字) (文字)5"/>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3">
    <w:name w:val="Car C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4">
    <w:name w:val="Zchn Zchn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5">
    <w:name w:val="(文字) (文字)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6">
    <w:name w:val="(文字) (文字)3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7">
    <w:name w:val="Zchn Zchn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8">
    <w:name w:val="(文字) (文字)4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9">
    <w:name w:val="(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1">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2">
    <w:name w:val="contribution"/>
    <w:basedOn w:val="3"/>
    <w:semiHidden/>
    <w:qFormat/>
    <w:uiPriority w:val="0"/>
    <w:pPr>
      <w:tabs>
        <w:tab w:val="left" w:pos="45"/>
      </w:tabs>
      <w:ind w:left="405" w:hanging="405"/>
    </w:pPr>
    <w:rPr>
      <w:rFonts w:eastAsia="Arial"/>
    </w:rPr>
  </w:style>
  <w:style w:type="paragraph" w:customStyle="1" w:styleId="463">
    <w:name w:val="Motorola Response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4">
    <w:name w:val="(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65">
    <w:name w:val="enumlev1 Char"/>
    <w:link w:val="381"/>
    <w:qFormat/>
    <w:uiPriority w:val="0"/>
    <w:rPr>
      <w:rFonts w:eastAsia="Yu Mincho"/>
      <w:sz w:val="24"/>
      <w:lang w:val="fr-FR" w:eastAsia="en-US"/>
    </w:rPr>
  </w:style>
  <w:style w:type="paragraph" w:customStyle="1" w:styleId="466">
    <w:name w:val="FB Char Char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67">
    <w:name w:val="FB Char Char Char Char1 Char Char Char Char Char Char1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68">
    <w:name w:val="FB Char Char Char Char1 Char Char Char Char 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character" w:customStyle="1" w:styleId="469">
    <w:name w:val="Heading4 Char"/>
    <w:link w:val="470"/>
    <w:semiHidden/>
    <w:qFormat/>
    <w:uiPriority w:val="0"/>
    <w:rPr>
      <w:rFonts w:ascii="Arial" w:hAnsi="Arial" w:eastAsia="Arial" w:cs="Arial"/>
      <w:sz w:val="28"/>
    </w:rPr>
  </w:style>
  <w:style w:type="paragraph" w:customStyle="1" w:styleId="470">
    <w:name w:val="Heading4"/>
    <w:basedOn w:val="5"/>
    <w:link w:val="469"/>
    <w:semiHidden/>
    <w:qFormat/>
    <w:uiPriority w:val="0"/>
    <w:pPr>
      <w:keepNext w:val="0"/>
      <w:keepLines w:val="0"/>
      <w:tabs>
        <w:tab w:val="left" w:pos="1100"/>
      </w:tabs>
      <w:spacing w:before="100" w:beforeAutospacing="1" w:afterLines="100"/>
      <w:ind w:left="930" w:hanging="510"/>
    </w:pPr>
    <w:rPr>
      <w:rFonts w:eastAsia="Arial" w:cs="Arial"/>
    </w:rPr>
  </w:style>
  <w:style w:type="paragraph" w:customStyle="1" w:styleId="471">
    <w:name w:val="表格题注"/>
    <w:next w:val="1"/>
    <w:qFormat/>
    <w:uiPriority w:val="0"/>
    <w:pPr>
      <w:numPr>
        <w:ilvl w:val="0"/>
        <w:numId w:val="13"/>
      </w:numPr>
      <w:tabs>
        <w:tab w:val="left" w:pos="926"/>
        <w:tab w:val="clear" w:pos="397"/>
      </w:tabs>
      <w:spacing w:beforeLines="50" w:after="160" w:afterLines="50" w:line="259" w:lineRule="auto"/>
      <w:ind w:left="926" w:hanging="360"/>
      <w:jc w:val="center"/>
    </w:pPr>
    <w:rPr>
      <w:rFonts w:ascii="Times New Roman" w:hAnsi="Times New Roman" w:eastAsia="Malgun Gothic" w:cs="Times New Roman"/>
      <w:b/>
      <w:lang w:val="en-GB" w:eastAsia="zh-CN" w:bidi="ar-SA"/>
    </w:rPr>
  </w:style>
  <w:style w:type="paragraph" w:customStyle="1" w:styleId="472">
    <w:name w:val="插图题注"/>
    <w:next w:val="1"/>
    <w:qFormat/>
    <w:uiPriority w:val="0"/>
    <w:pPr>
      <w:numPr>
        <w:ilvl w:val="0"/>
        <w:numId w:val="14"/>
      </w:numPr>
      <w:tabs>
        <w:tab w:val="left" w:pos="1209"/>
        <w:tab w:val="clear" w:pos="397"/>
      </w:tabs>
      <w:spacing w:after="160" w:line="259" w:lineRule="auto"/>
      <w:ind w:left="1209" w:hanging="360"/>
      <w:jc w:val="center"/>
    </w:pPr>
    <w:rPr>
      <w:rFonts w:ascii="Times New Roman" w:hAnsi="Times New Roman" w:eastAsia="Malgun Gothic" w:cs="Times New Roman"/>
      <w:b/>
      <w:lang w:val="en-GB" w:eastAsia="zh-CN" w:bidi="ar-SA"/>
    </w:rPr>
  </w:style>
  <w:style w:type="paragraph" w:customStyle="1" w:styleId="473">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74">
    <w:name w:val="Norma"/>
    <w:basedOn w:val="3"/>
    <w:qFormat/>
    <w:uiPriority w:val="99"/>
    <w:rPr>
      <w:rFonts w:eastAsia="Yu Mincho"/>
      <w:szCs w:val="36"/>
    </w:rPr>
  </w:style>
  <w:style w:type="paragraph" w:customStyle="1" w:styleId="475">
    <w:name w:val="B2+"/>
    <w:basedOn w:val="131"/>
    <w:qFormat/>
    <w:uiPriority w:val="0"/>
    <w:pPr>
      <w:numPr>
        <w:ilvl w:val="0"/>
        <w:numId w:val="15"/>
      </w:numPr>
      <w:tabs>
        <w:tab w:val="left" w:pos="360"/>
        <w:tab w:val="clear" w:pos="1191"/>
      </w:tabs>
      <w:ind w:left="360" w:hanging="360"/>
    </w:pPr>
    <w:rPr>
      <w:rFonts w:eastAsia="等线"/>
    </w:rPr>
  </w:style>
  <w:style w:type="paragraph" w:customStyle="1" w:styleId="476">
    <w:name w:val="B3+"/>
    <w:basedOn w:val="132"/>
    <w:qFormat/>
    <w:uiPriority w:val="0"/>
    <w:pPr>
      <w:numPr>
        <w:ilvl w:val="0"/>
        <w:numId w:val="16"/>
      </w:numPr>
      <w:tabs>
        <w:tab w:val="left" w:pos="360"/>
        <w:tab w:val="left" w:pos="1134"/>
        <w:tab w:val="clear" w:pos="1644"/>
      </w:tabs>
      <w:ind w:left="360" w:hanging="360"/>
    </w:pPr>
    <w:rPr>
      <w:rFonts w:eastAsia="等线"/>
    </w:rPr>
  </w:style>
  <w:style w:type="paragraph" w:customStyle="1" w:styleId="477">
    <w:name w:val="Atl"/>
    <w:basedOn w:val="1"/>
    <w:qFormat/>
    <w:uiPriority w:val="0"/>
    <w:rPr>
      <w:rFonts w:eastAsia="MS Mincho" w:cs="v4.2.0"/>
    </w:rPr>
  </w:style>
  <w:style w:type="paragraph" w:customStyle="1" w:styleId="478">
    <w:name w:val="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9">
    <w:name w:val="16"/>
    <w:basedOn w:val="1"/>
    <w:qFormat/>
    <w:uiPriority w:val="0"/>
    <w:pPr>
      <w:snapToGrid w:val="0"/>
      <w:spacing w:before="100" w:beforeAutospacing="1" w:after="100" w:afterAutospacing="1"/>
      <w:jc w:val="center"/>
    </w:pPr>
    <w:rPr>
      <w:rFonts w:ascii="Arial" w:hAnsi="Arial" w:eastAsia="MS Mincho" w:cs="Arial"/>
      <w:sz w:val="18"/>
      <w:szCs w:val="18"/>
      <w:lang w:eastAsia="ja-JP"/>
    </w:rPr>
  </w:style>
  <w:style w:type="paragraph" w:customStyle="1" w:styleId="480">
    <w:name w:val="20"/>
    <w:basedOn w:val="1"/>
    <w:qFormat/>
    <w:uiPriority w:val="0"/>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81">
    <w:name w:val="Tdoc_Heading_1"/>
    <w:basedOn w:val="3"/>
    <w:next w:val="1"/>
    <w:qFormat/>
    <w:uiPriority w:val="0"/>
    <w:pPr>
      <w:keepLines w:val="0"/>
      <w:pBdr>
        <w:top w:val="none" w:color="auto" w:sz="0" w:space="0"/>
      </w:pBdr>
      <w:ind w:left="0" w:firstLine="0"/>
    </w:pPr>
    <w:rPr>
      <w:rFonts w:eastAsia="Yu Mincho"/>
      <w:b/>
      <w:color w:val="339966"/>
      <w:kern w:val="28"/>
      <w:sz w:val="28"/>
      <w:szCs w:val="28"/>
      <w:lang w:val="en-US" w:eastAsia="zh-CN"/>
    </w:rPr>
  </w:style>
  <w:style w:type="paragraph" w:customStyle="1" w:styleId="482">
    <w:name w:val="xl29"/>
    <w:basedOn w:val="1"/>
    <w:qFormat/>
    <w:uiPriority w:val="0"/>
    <w:pPr>
      <w:pBdr>
        <w:left w:val="single" w:color="C0C0C0" w:sz="4" w:space="0"/>
        <w:bottom w:val="single" w:color="C0C0C0" w:sz="4" w:space="0"/>
      </w:pBdr>
      <w:spacing w:before="100" w:beforeAutospacing="1" w:after="100" w:afterAutospacing="1"/>
      <w:jc w:val="center"/>
    </w:pPr>
    <w:rPr>
      <w:rFonts w:ascii="Arial" w:hAnsi="Arial" w:eastAsia="Yu Mincho" w:cs="Arial"/>
      <w:b/>
      <w:bCs/>
      <w:sz w:val="24"/>
      <w:szCs w:val="24"/>
    </w:rPr>
  </w:style>
  <w:style w:type="character" w:customStyle="1" w:styleId="483">
    <w:name w:val="Char Char11"/>
    <w:qFormat/>
    <w:uiPriority w:val="0"/>
    <w:rPr>
      <w:lang w:val="en-GB" w:eastAsia="ja-JP" w:bidi="ar-SA"/>
    </w:rPr>
  </w:style>
  <w:style w:type="character" w:customStyle="1" w:styleId="484">
    <w:name w:val="Char Char41"/>
    <w:qFormat/>
    <w:uiPriority w:val="0"/>
    <w:rPr>
      <w:rFonts w:hint="default" w:ascii="Courier New" w:hAnsi="Courier New" w:cs="Courier New"/>
      <w:lang w:val="nb-NO" w:eastAsia="ja-JP" w:bidi="ar-SA"/>
    </w:rPr>
  </w:style>
  <w:style w:type="character" w:customStyle="1" w:styleId="485">
    <w:name w:val="Char Char71"/>
    <w:semiHidden/>
    <w:qFormat/>
    <w:uiPriority w:val="0"/>
    <w:rPr>
      <w:rFonts w:hint="default" w:ascii="Tahoma" w:hAnsi="Tahoma" w:cs="Tahoma"/>
      <w:shd w:val="clear" w:color="auto" w:fill="000080"/>
      <w:lang w:val="en-GB" w:eastAsia="en-US"/>
    </w:rPr>
  </w:style>
  <w:style w:type="character" w:customStyle="1" w:styleId="486">
    <w:name w:val="Zchn Zchn51"/>
    <w:qFormat/>
    <w:uiPriority w:val="0"/>
    <w:rPr>
      <w:rFonts w:hint="default" w:ascii="Courier New" w:hAnsi="Courier New" w:eastAsia="Batang" w:cs="Courier New"/>
      <w:lang w:val="nb-NO" w:eastAsia="en-US" w:bidi="ar-SA"/>
    </w:rPr>
  </w:style>
  <w:style w:type="character" w:customStyle="1" w:styleId="487">
    <w:name w:val="Char Char101"/>
    <w:semiHidden/>
    <w:qFormat/>
    <w:uiPriority w:val="0"/>
    <w:rPr>
      <w:rFonts w:hint="default" w:ascii="Times New Roman" w:hAnsi="Times New Roman" w:cs="Times New Roman"/>
      <w:lang w:val="en-GB" w:eastAsia="en-US"/>
    </w:rPr>
  </w:style>
  <w:style w:type="character" w:customStyle="1" w:styleId="488">
    <w:name w:val="Char Char91"/>
    <w:semiHidden/>
    <w:qFormat/>
    <w:uiPriority w:val="0"/>
    <w:rPr>
      <w:rFonts w:hint="default" w:ascii="Tahoma" w:hAnsi="Tahoma" w:cs="Tahoma"/>
      <w:sz w:val="16"/>
      <w:szCs w:val="16"/>
      <w:lang w:val="en-GB" w:eastAsia="en-US"/>
    </w:rPr>
  </w:style>
  <w:style w:type="character" w:customStyle="1" w:styleId="489">
    <w:name w:val="Char Char81"/>
    <w:semiHidden/>
    <w:qFormat/>
    <w:uiPriority w:val="0"/>
    <w:rPr>
      <w:rFonts w:hint="default" w:ascii="Times New Roman" w:hAnsi="Times New Roman" w:cs="Times New Roman"/>
      <w:b/>
      <w:bCs/>
      <w:lang w:val="en-GB" w:eastAsia="en-US"/>
    </w:rPr>
  </w:style>
  <w:style w:type="character" w:customStyle="1" w:styleId="490">
    <w:name w:val="Char Char291"/>
    <w:qFormat/>
    <w:uiPriority w:val="0"/>
    <w:rPr>
      <w:rFonts w:hint="default" w:ascii="Arial" w:hAnsi="Arial" w:cs="Arial"/>
      <w:sz w:val="36"/>
      <w:lang w:val="en-GB" w:eastAsia="en-US" w:bidi="ar-SA"/>
    </w:rPr>
  </w:style>
  <w:style w:type="character" w:customStyle="1" w:styleId="491">
    <w:name w:val="Char Char281"/>
    <w:qFormat/>
    <w:uiPriority w:val="0"/>
    <w:rPr>
      <w:rFonts w:hint="default" w:ascii="Arial" w:hAnsi="Arial" w:cs="Arial"/>
      <w:sz w:val="32"/>
      <w:lang w:val="en-GB"/>
    </w:rPr>
  </w:style>
  <w:style w:type="character" w:customStyle="1" w:styleId="492">
    <w:name w:val="msoins0"/>
    <w:qFormat/>
    <w:uiPriority w:val="0"/>
  </w:style>
  <w:style w:type="character" w:customStyle="1" w:styleId="493">
    <w:name w:val="textbodybold1"/>
    <w:qFormat/>
    <w:uiPriority w:val="0"/>
    <w:rPr>
      <w:rFonts w:hint="default" w:ascii="Arial" w:hAnsi="Arial" w:cs="Arial"/>
      <w:b/>
      <w:bCs/>
      <w:color w:val="902630"/>
      <w:sz w:val="18"/>
      <w:szCs w:val="18"/>
    </w:rPr>
  </w:style>
  <w:style w:type="character" w:customStyle="1" w:styleId="494">
    <w:name w:val="word"/>
    <w:basedOn w:val="90"/>
    <w:qFormat/>
    <w:uiPriority w:val="0"/>
  </w:style>
  <w:style w:type="character" w:customStyle="1" w:styleId="495">
    <w:name w:val="B1 Zchn"/>
    <w:qFormat/>
    <w:uiPriority w:val="0"/>
    <w:rPr>
      <w:rFonts w:hint="default" w:ascii="Times New Roman" w:hAnsi="Times New Roman" w:cs="Times New Roman"/>
      <w:lang w:val="en-GB"/>
    </w:rPr>
  </w:style>
  <w:style w:type="table" w:customStyle="1" w:styleId="496">
    <w:name w:val="网格型3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4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8">
    <w:name w:val="TN"/>
    <w:basedOn w:val="1"/>
    <w:qFormat/>
    <w:uiPriority w:val="99"/>
    <w:pPr>
      <w:keepNext/>
      <w:keepLines/>
      <w:spacing w:after="0"/>
      <w:ind w:left="851" w:hanging="851"/>
    </w:pPr>
    <w:rPr>
      <w:rFonts w:ascii="Arial" w:hAnsi="Arial" w:eastAsia="宋体"/>
      <w:sz w:val="18"/>
    </w:rPr>
  </w:style>
  <w:style w:type="paragraph" w:customStyle="1" w:styleId="499">
    <w:name w:val="TB1"/>
    <w:basedOn w:val="1"/>
    <w:qFormat/>
    <w:uiPriority w:val="0"/>
    <w:pPr>
      <w:keepNext/>
      <w:keepLines/>
      <w:numPr>
        <w:ilvl w:val="0"/>
        <w:numId w:val="17"/>
      </w:numPr>
      <w:tabs>
        <w:tab w:val="left" w:pos="0"/>
        <w:tab w:val="left" w:pos="360"/>
        <w:tab w:val="left" w:pos="720"/>
      </w:tabs>
      <w:spacing w:after="0"/>
      <w:ind w:left="737" w:hanging="380"/>
    </w:pPr>
    <w:rPr>
      <w:rFonts w:ascii="Arial" w:hAnsi="Arial" w:eastAsia="等线"/>
      <w:sz w:val="18"/>
    </w:rPr>
  </w:style>
  <w:style w:type="paragraph" w:customStyle="1" w:styleId="500">
    <w:name w:val="TB2"/>
    <w:basedOn w:val="1"/>
    <w:qFormat/>
    <w:uiPriority w:val="0"/>
    <w:pPr>
      <w:keepNext/>
      <w:keepLines/>
      <w:numPr>
        <w:ilvl w:val="0"/>
        <w:numId w:val="18"/>
      </w:numPr>
      <w:tabs>
        <w:tab w:val="left" w:pos="360"/>
        <w:tab w:val="left" w:pos="1109"/>
      </w:tabs>
      <w:spacing w:after="0"/>
      <w:ind w:left="1100" w:hanging="380"/>
    </w:pPr>
    <w:rPr>
      <w:rFonts w:ascii="Arial" w:hAnsi="Arial" w:eastAsia="等线"/>
      <w:sz w:val="18"/>
    </w:rPr>
  </w:style>
  <w:style w:type="character" w:customStyle="1" w:styleId="501">
    <w:name w:val="Subtle Reference1"/>
    <w:qFormat/>
    <w:uiPriority w:val="31"/>
    <w:rPr>
      <w:smallCaps/>
      <w:color w:val="5A5A5A"/>
    </w:rPr>
  </w:style>
  <w:style w:type="character" w:customStyle="1" w:styleId="502">
    <w:name w:val="未处理的提及1"/>
    <w:semiHidden/>
    <w:qFormat/>
    <w:uiPriority w:val="99"/>
    <w:rPr>
      <w:color w:val="605E5C"/>
      <w:shd w:val="clear" w:color="auto" w:fill="E1DFDD"/>
    </w:rPr>
  </w:style>
  <w:style w:type="character" w:customStyle="1" w:styleId="503">
    <w:name w:val="fontstyle01"/>
    <w:qFormat/>
    <w:uiPriority w:val="0"/>
    <w:rPr>
      <w:rFonts w:hint="default" w:ascii="TimesNewRomanPSMT" w:hAnsi="TimesNewRomanPSMT" w:cs="TimesNewRomanPSMT"/>
      <w:color w:val="000000"/>
      <w:sz w:val="20"/>
      <w:szCs w:val="20"/>
    </w:rPr>
  </w:style>
  <w:style w:type="character" w:customStyle="1" w:styleId="504">
    <w:name w:val="search-word-mail"/>
    <w:qFormat/>
    <w:uiPriority w:val="0"/>
  </w:style>
  <w:style w:type="table" w:customStyle="1" w:styleId="505">
    <w:name w:val="Table Grid111"/>
    <w:basedOn w:val="87"/>
    <w:qFormat/>
    <w:uiPriority w:val="0"/>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6">
    <w:name w:val="未处理的提及2"/>
    <w:semiHidden/>
    <w:qFormat/>
    <w:uiPriority w:val="99"/>
    <w:rPr>
      <w:color w:val="808080"/>
      <w:shd w:val="clear" w:color="auto" w:fill="E6E6E6"/>
    </w:rPr>
  </w:style>
  <w:style w:type="character" w:customStyle="1" w:styleId="507">
    <w:name w:val="注释标题 Char1"/>
    <w:semiHidden/>
    <w:qFormat/>
    <w:uiPriority w:val="99"/>
    <w:rPr>
      <w:rFonts w:ascii="Times New Roman" w:hAnsi="Times New Roman"/>
      <w:lang w:val="en-GB" w:eastAsia="en-US"/>
    </w:rPr>
  </w:style>
  <w:style w:type="character" w:customStyle="1" w:styleId="508">
    <w:name w:val="HTML Preformatted Char"/>
    <w:basedOn w:val="90"/>
    <w:link w:val="78"/>
    <w:qFormat/>
    <w:uiPriority w:val="0"/>
    <w:rPr>
      <w:rFonts w:ascii="Courier New" w:hAnsi="Courier New" w:eastAsia="MS Mincho"/>
      <w:lang w:eastAsia="en-US"/>
    </w:rPr>
  </w:style>
  <w:style w:type="paragraph" w:customStyle="1" w:styleId="509">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等线"/>
      <w:b/>
    </w:rPr>
  </w:style>
  <w:style w:type="paragraph" w:customStyle="1" w:styleId="510">
    <w:name w:val="Figure_No"/>
    <w:basedOn w:val="1"/>
    <w:next w:val="1"/>
    <w:qFormat/>
    <w:uiPriority w:val="99"/>
    <w:pPr>
      <w:keepNext/>
      <w:keepLines/>
      <w:tabs>
        <w:tab w:val="left" w:pos="1134"/>
        <w:tab w:val="left" w:pos="1871"/>
        <w:tab w:val="left" w:pos="2268"/>
      </w:tabs>
      <w:spacing w:before="480" w:after="120"/>
      <w:jc w:val="center"/>
    </w:pPr>
    <w:rPr>
      <w:rFonts w:eastAsia="等线"/>
      <w:caps/>
    </w:rPr>
  </w:style>
  <w:style w:type="paragraph" w:customStyle="1" w:styleId="511">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512">
    <w:name w:val="Table_legend"/>
    <w:basedOn w:val="1"/>
    <w:qFormat/>
    <w:uiPriority w:val="99"/>
    <w:pPr>
      <w:tabs>
        <w:tab w:val="left" w:pos="1134"/>
        <w:tab w:val="left" w:pos="1871"/>
        <w:tab w:val="left" w:pos="2268"/>
      </w:tabs>
      <w:spacing w:before="120" w:after="0"/>
    </w:pPr>
    <w:rPr>
      <w:rFonts w:eastAsia="等线"/>
    </w:rPr>
  </w:style>
  <w:style w:type="paragraph" w:customStyle="1" w:styleId="513">
    <w:name w:val="Table_No"/>
    <w:basedOn w:val="1"/>
    <w:next w:val="1"/>
    <w:qFormat/>
    <w:uiPriority w:val="99"/>
    <w:pPr>
      <w:keepNext/>
      <w:tabs>
        <w:tab w:val="left" w:pos="1134"/>
        <w:tab w:val="left" w:pos="1871"/>
        <w:tab w:val="left" w:pos="2268"/>
      </w:tabs>
      <w:spacing w:before="560" w:after="120"/>
      <w:jc w:val="center"/>
    </w:pPr>
    <w:rPr>
      <w:rFonts w:eastAsia="等线"/>
      <w:caps/>
    </w:rPr>
  </w:style>
  <w:style w:type="paragraph" w:customStyle="1" w:styleId="514">
    <w:name w:val="Table_title"/>
    <w:basedOn w:val="1"/>
    <w:next w:val="511"/>
    <w:qFormat/>
    <w:uiPriority w:val="99"/>
    <w:pPr>
      <w:keepNext/>
      <w:keepLines/>
      <w:tabs>
        <w:tab w:val="left" w:pos="1134"/>
        <w:tab w:val="left" w:pos="1871"/>
        <w:tab w:val="left" w:pos="2268"/>
      </w:tabs>
      <w:spacing w:after="120"/>
      <w:jc w:val="center"/>
    </w:pPr>
    <w:rPr>
      <w:rFonts w:ascii="Times New Roman Bold" w:hAnsi="Times New Roman Bold" w:eastAsia="等线"/>
      <w:b/>
    </w:rPr>
  </w:style>
  <w:style w:type="paragraph" w:customStyle="1" w:styleId="515">
    <w:name w:val="Rientra1"/>
    <w:basedOn w:val="1"/>
    <w:qFormat/>
    <w:uiPriority w:val="99"/>
    <w:pPr>
      <w:numPr>
        <w:ilvl w:val="0"/>
        <w:numId w:val="19"/>
      </w:numPr>
      <w:tabs>
        <w:tab w:val="left" w:pos="0"/>
        <w:tab w:val="left" w:pos="360"/>
      </w:tabs>
      <w:suppressAutoHyphens/>
      <w:spacing w:before="60" w:after="60"/>
      <w:jc w:val="both"/>
    </w:pPr>
    <w:rPr>
      <w:rFonts w:eastAsia="宋体"/>
    </w:rPr>
  </w:style>
  <w:style w:type="paragraph" w:customStyle="1" w:styleId="516">
    <w:name w:val="Table_fin"/>
    <w:basedOn w:val="1"/>
    <w:next w:val="1"/>
    <w:qFormat/>
    <w:uiPriority w:val="99"/>
    <w:pPr>
      <w:suppressAutoHyphens/>
      <w:spacing w:after="0"/>
      <w:jc w:val="both"/>
    </w:pPr>
    <w:rPr>
      <w:rFonts w:eastAsia="Batang"/>
    </w:rPr>
  </w:style>
  <w:style w:type="paragraph" w:customStyle="1" w:styleId="517">
    <w:name w:val="enumlev3"/>
    <w:basedOn w:val="164"/>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518">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519">
    <w:name w:val="tac"/>
    <w:basedOn w:val="1"/>
    <w:qFormat/>
    <w:uiPriority w:val="0"/>
    <w:pPr>
      <w:keepNext/>
      <w:spacing w:after="0"/>
      <w:jc w:val="center"/>
    </w:pPr>
    <w:rPr>
      <w:rFonts w:ascii="Arial" w:hAnsi="Arial" w:eastAsia="PMingLiU" w:cs="Arial"/>
      <w:sz w:val="18"/>
      <w:szCs w:val="18"/>
      <w:lang w:eastAsia="zh-TW"/>
    </w:rPr>
  </w:style>
  <w:style w:type="paragraph" w:customStyle="1" w:styleId="520">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521">
    <w:name w:val="href"/>
    <w:qFormat/>
    <w:uiPriority w:val="0"/>
  </w:style>
  <w:style w:type="character" w:customStyle="1" w:styleId="522">
    <w:name w:val="st"/>
    <w:qFormat/>
    <w:uiPriority w:val="0"/>
  </w:style>
  <w:style w:type="character" w:customStyle="1" w:styleId="523">
    <w:name w:val="cap Char6"/>
    <w:qFormat/>
    <w:uiPriority w:val="0"/>
    <w:rPr>
      <w:b/>
      <w:lang w:val="en-GB" w:eastAsia="en-US" w:bidi="ar-SA"/>
    </w:rPr>
  </w:style>
  <w:style w:type="character" w:customStyle="1" w:styleId="524">
    <w:name w:val="st1"/>
    <w:qFormat/>
    <w:uiPriority w:val="0"/>
  </w:style>
  <w:style w:type="table" w:customStyle="1" w:styleId="525">
    <w:name w:val="Table Grid21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2"/>
    <w:basedOn w:val="87"/>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22"/>
    <w:basedOn w:val="87"/>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1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Style11"/>
    <w:basedOn w:val="87"/>
    <w:qFormat/>
    <w:uiPriority w:val="0"/>
    <w:rPr>
      <w:rFonts w:eastAsia="MS Mincho"/>
    </w:rPr>
  </w:style>
  <w:style w:type="table" w:customStyle="1" w:styleId="530">
    <w:name w:val="Table Grid311"/>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5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6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71"/>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7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73"/>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4"/>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5"/>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
    <w:basedOn w:val="87"/>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76"/>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0">
    <w:name w:val="首标题"/>
    <w:qFormat/>
    <w:uiPriority w:val="0"/>
    <w:rPr>
      <w:rFonts w:ascii="Arial" w:hAnsi="Arial" w:eastAsia="宋体"/>
      <w:sz w:val="24"/>
      <w:lang w:val="en-US" w:eastAsia="zh-CN" w:bidi="ar-SA"/>
    </w:rPr>
  </w:style>
  <w:style w:type="character" w:customStyle="1" w:styleId="541">
    <w:name w:val="Reference Char"/>
    <w:link w:val="264"/>
    <w:qFormat/>
    <w:uiPriority w:val="0"/>
    <w:rPr>
      <w:rFonts w:eastAsia="Yu Mincho"/>
      <w:lang w:eastAsia="en-US"/>
    </w:rPr>
  </w:style>
  <w:style w:type="table" w:customStyle="1" w:styleId="542">
    <w:name w:val="Table Grid9"/>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0"/>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3"/>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4"/>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5"/>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6"/>
    <w:basedOn w:val="87"/>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Style12"/>
    <w:basedOn w:val="87"/>
    <w:qFormat/>
    <w:uiPriority w:val="0"/>
    <w:rPr>
      <w:rFonts w:eastAsia="MS Mincho"/>
      <w:lang w:val="en-US" w:eastAsia="en-US"/>
    </w:rPr>
  </w:style>
  <w:style w:type="table" w:customStyle="1" w:styleId="550">
    <w:name w:val="Tabellengitternetz1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2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3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4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5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6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7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8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9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23"/>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32"/>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42"/>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52"/>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62"/>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7"/>
    <w:basedOn w:val="87"/>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711"/>
    <w:basedOn w:val="87"/>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8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9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10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2"/>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2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13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14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15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17"/>
    <w:basedOn w:val="87"/>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Style13"/>
    <w:basedOn w:val="87"/>
    <w:qFormat/>
    <w:uiPriority w:val="0"/>
    <w:rPr>
      <w:rFonts w:eastAsia="MS Mincho"/>
      <w:lang w:val="en-US" w:eastAsia="en-US"/>
    </w:rPr>
  </w:style>
  <w:style w:type="table" w:customStyle="1" w:styleId="577">
    <w:name w:val="Tabellengitternetz1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3"/>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43"/>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53"/>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63"/>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78"/>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712"/>
    <w:basedOn w:val="87"/>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87"/>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21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122"/>
    <w:basedOn w:val="87"/>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221"/>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11111"/>
    <w:basedOn w:val="87"/>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Style111"/>
    <w:basedOn w:val="87"/>
    <w:qFormat/>
    <w:uiPriority w:val="0"/>
    <w:rPr>
      <w:rFonts w:eastAsia="MS Mincho"/>
    </w:rPr>
  </w:style>
  <w:style w:type="table" w:customStyle="1" w:styleId="599">
    <w:name w:val="Tabellengitternetz1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2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3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4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5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6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7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8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9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211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2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3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74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75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2"/>
    <w:basedOn w:val="87"/>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761"/>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9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102"/>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3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14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52"/>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5"/>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18"/>
    <w:basedOn w:val="87"/>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Style14"/>
    <w:basedOn w:val="87"/>
    <w:qFormat/>
    <w:uiPriority w:val="0"/>
    <w:rPr>
      <w:rFonts w:eastAsia="MS Mincho"/>
      <w:lang w:val="en-US" w:eastAsia="en-US"/>
    </w:rPr>
  </w:style>
  <w:style w:type="table" w:customStyle="1" w:styleId="626">
    <w:name w:val="Tabellengitternetz1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2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3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4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5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6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7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8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9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25"/>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34"/>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44"/>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54"/>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64"/>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79"/>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13"/>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3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网格型4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4"/>
    <w:basedOn w:val="87"/>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213"/>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23"/>
    <w:basedOn w:val="87"/>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2"/>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1112"/>
    <w:basedOn w:val="87"/>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Style112"/>
    <w:basedOn w:val="87"/>
    <w:qFormat/>
    <w:uiPriority w:val="0"/>
    <w:rPr>
      <w:rFonts w:eastAsia="MS Mincho"/>
    </w:rPr>
  </w:style>
  <w:style w:type="table" w:customStyle="1" w:styleId="650">
    <w:name w:val="Tabellengitternetz1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2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3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4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5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6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7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8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9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211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312"/>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6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72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73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74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75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83"/>
    <w:basedOn w:val="87"/>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76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9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03"/>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13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14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53"/>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75">
    <w:name w:val="apple-converted-space"/>
    <w:qFormat/>
    <w:uiPriority w:val="0"/>
  </w:style>
  <w:style w:type="character" w:customStyle="1" w:styleId="676">
    <w:name w:val="List 2 Char"/>
    <w:link w:val="14"/>
    <w:qFormat/>
    <w:uiPriority w:val="0"/>
    <w:rPr>
      <w:rFonts w:eastAsia="Times New Roman"/>
    </w:rPr>
  </w:style>
  <w:style w:type="paragraph" w:customStyle="1" w:styleId="677">
    <w:name w:val="List1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78">
    <w:name w:val="Bulleted o 1"/>
    <w:basedOn w:val="1"/>
    <w:qFormat/>
    <w:uiPriority w:val="99"/>
    <w:pPr>
      <w:numPr>
        <w:ilvl w:val="0"/>
        <w:numId w:val="20"/>
      </w:numPr>
      <w:spacing w:before="120" w:after="120"/>
    </w:pPr>
    <w:rPr>
      <w:rFonts w:eastAsia="Yu Mincho"/>
    </w:rPr>
  </w:style>
  <w:style w:type="character" w:customStyle="1" w:styleId="679">
    <w:name w:val="Char Char3"/>
    <w:qFormat/>
    <w:uiPriority w:val="0"/>
    <w:rPr>
      <w:rFonts w:ascii="Arial" w:hAnsi="Arial"/>
      <w:sz w:val="28"/>
      <w:lang w:val="en-GB" w:eastAsia="ko-KR" w:bidi="ar-SA"/>
    </w:rPr>
  </w:style>
  <w:style w:type="paragraph" w:customStyle="1" w:styleId="680">
    <w:name w:val="no"/>
    <w:basedOn w:val="1"/>
    <w:qFormat/>
    <w:uiPriority w:val="99"/>
    <w:pPr>
      <w:ind w:left="1135" w:hanging="851"/>
    </w:pPr>
    <w:rPr>
      <w:rFonts w:eastAsia="Calibri"/>
      <w:lang w:val="it-IT" w:eastAsia="it-IT"/>
    </w:rPr>
  </w:style>
  <w:style w:type="paragraph" w:customStyle="1" w:styleId="681">
    <w:name w:val="IvD bodytext"/>
    <w:basedOn w:val="42"/>
    <w:link w:val="68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82">
    <w:name w:val="IvD bodytext Char"/>
    <w:link w:val="681"/>
    <w:qFormat/>
    <w:uiPriority w:val="0"/>
    <w:rPr>
      <w:rFonts w:ascii="Arial" w:hAnsi="Arial" w:eastAsia="Malgun Gothic"/>
      <w:spacing w:val="2"/>
      <w:lang w:eastAsia="en-US"/>
    </w:rPr>
  </w:style>
  <w:style w:type="character" w:customStyle="1" w:styleId="683">
    <w:name w:val="Header Char1"/>
    <w:semiHidden/>
    <w:qFormat/>
    <w:uiPriority w:val="0"/>
    <w:rPr>
      <w:rFonts w:ascii="Times New Roman" w:hAnsi="Times New Roman" w:eastAsia="宋体"/>
      <w:lang w:eastAsia="en-US"/>
    </w:rPr>
  </w:style>
  <w:style w:type="character" w:customStyle="1" w:styleId="684">
    <w:name w:val="Char Char31"/>
    <w:qFormat/>
    <w:uiPriority w:val="0"/>
    <w:rPr>
      <w:rFonts w:hint="default" w:ascii="Arial" w:hAnsi="Arial" w:cs="Arial"/>
      <w:sz w:val="28"/>
      <w:lang w:val="en-GB" w:eastAsia="ko-KR" w:bidi="ar-SA"/>
    </w:rPr>
  </w:style>
  <w:style w:type="paragraph" w:customStyle="1" w:styleId="685">
    <w:name w:val="吹き出し3"/>
    <w:basedOn w:val="1"/>
    <w:semiHidden/>
    <w:qFormat/>
    <w:uiPriority w:val="0"/>
    <w:rPr>
      <w:rFonts w:ascii="Tahoma" w:hAnsi="Tahoma" w:eastAsia="MS Mincho" w:cs="Tahoma"/>
      <w:sz w:val="16"/>
      <w:szCs w:val="16"/>
      <w:lang w:eastAsia="ko-KR"/>
    </w:rPr>
  </w:style>
  <w:style w:type="paragraph" w:customStyle="1" w:styleId="686">
    <w:name w:val="目次 91"/>
    <w:basedOn w:val="52"/>
    <w:qFormat/>
    <w:uiPriority w:val="99"/>
    <w:pPr>
      <w:keepNext w:val="0"/>
      <w:ind w:left="1418" w:hanging="1418"/>
    </w:pPr>
    <w:rPr>
      <w:rFonts w:eastAsia="MS Mincho"/>
      <w:lang w:val="en-US"/>
    </w:rPr>
  </w:style>
  <w:style w:type="paragraph" w:customStyle="1" w:styleId="687">
    <w:name w:val="図表番号1"/>
    <w:basedOn w:val="1"/>
    <w:next w:val="1"/>
    <w:qFormat/>
    <w:uiPriority w:val="99"/>
    <w:pPr>
      <w:spacing w:before="120" w:after="120"/>
    </w:pPr>
    <w:rPr>
      <w:rFonts w:eastAsia="MS Mincho"/>
      <w:b/>
    </w:rPr>
  </w:style>
  <w:style w:type="paragraph" w:customStyle="1" w:styleId="688">
    <w:name w:val="図表目次1"/>
    <w:basedOn w:val="1"/>
    <w:next w:val="1"/>
    <w:qFormat/>
    <w:uiPriority w:val="99"/>
    <w:pPr>
      <w:ind w:left="400" w:hanging="400"/>
      <w:jc w:val="center"/>
    </w:pPr>
    <w:rPr>
      <w:rFonts w:eastAsia="MS Mincho"/>
      <w:b/>
    </w:rPr>
  </w:style>
  <w:style w:type="paragraph" w:customStyle="1" w:styleId="689">
    <w:name w:val="3GPP Normal Text"/>
    <w:basedOn w:val="42"/>
    <w:link w:val="690"/>
    <w:qFormat/>
    <w:uiPriority w:val="0"/>
    <w:pPr>
      <w:spacing w:after="120"/>
      <w:ind w:hanging="22"/>
      <w:jc w:val="both"/>
    </w:pPr>
    <w:rPr>
      <w:rFonts w:ascii="Arial" w:hAnsi="Arial" w:eastAsia="MS Mincho" w:cs="Arial"/>
      <w:sz w:val="24"/>
      <w:szCs w:val="24"/>
      <w:lang w:val="en-US"/>
    </w:rPr>
  </w:style>
  <w:style w:type="character" w:customStyle="1" w:styleId="690">
    <w:name w:val="3GPP Normal Text Char"/>
    <w:link w:val="689"/>
    <w:qFormat/>
    <w:uiPriority w:val="0"/>
    <w:rPr>
      <w:rFonts w:ascii="Arial" w:hAnsi="Arial" w:eastAsia="MS Mincho" w:cs="Arial"/>
      <w:sz w:val="24"/>
      <w:szCs w:val="24"/>
      <w:lang w:val="en-US" w:eastAsia="en-US"/>
    </w:rPr>
  </w:style>
  <w:style w:type="table" w:customStyle="1" w:styleId="691">
    <w:name w:val="表格格線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2">
    <w:name w:val="H5 3GPP"/>
    <w:basedOn w:val="1"/>
    <w:link w:val="693"/>
    <w:qFormat/>
    <w:uiPriority w:val="0"/>
    <w:pPr>
      <w:keepNext/>
      <w:keepLines/>
      <w:spacing w:before="120"/>
      <w:ind w:left="1134" w:hanging="1134"/>
      <w:outlineLvl w:val="2"/>
    </w:pPr>
    <w:rPr>
      <w:rFonts w:ascii="Arial" w:hAnsi="Arial" w:eastAsia="Yu Mincho"/>
      <w:snapToGrid w:val="0"/>
      <w:sz w:val="22"/>
      <w:szCs w:val="22"/>
    </w:rPr>
  </w:style>
  <w:style w:type="character" w:customStyle="1" w:styleId="693">
    <w:name w:val="H5 3GPP Char"/>
    <w:link w:val="692"/>
    <w:qFormat/>
    <w:uiPriority w:val="0"/>
    <w:rPr>
      <w:rFonts w:ascii="Arial" w:hAnsi="Arial" w:eastAsia="Yu Mincho"/>
      <w:snapToGrid w:val="0"/>
      <w:sz w:val="22"/>
      <w:szCs w:val="22"/>
      <w:lang w:eastAsia="en-US"/>
    </w:rPr>
  </w:style>
  <w:style w:type="character" w:customStyle="1" w:styleId="694">
    <w:name w:val="Subtitle Char"/>
    <w:basedOn w:val="90"/>
    <w:link w:val="65"/>
    <w:qFormat/>
    <w:uiPriority w:val="0"/>
    <w:rPr>
      <w:rFonts w:ascii="Calibri Light" w:hAnsi="Calibri Light" w:eastAsia="Yu Mincho"/>
      <w:b/>
      <w:bCs/>
      <w:kern w:val="28"/>
      <w:sz w:val="32"/>
      <w:szCs w:val="32"/>
      <w:lang w:eastAsia="ko-KR"/>
    </w:rPr>
  </w:style>
  <w:style w:type="paragraph" w:customStyle="1" w:styleId="695">
    <w:name w:val="修订2"/>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696">
    <w:name w:val="Heading 9 Char1"/>
    <w:semiHidden/>
    <w:qFormat/>
    <w:uiPriority w:val="0"/>
    <w:rPr>
      <w:rFonts w:ascii="Calibri Light" w:hAnsi="Calibri Light" w:eastAsia="等线 Light" w:cs="Times New Roman"/>
      <w:i/>
      <w:iCs/>
      <w:color w:val="272727"/>
      <w:sz w:val="21"/>
      <w:szCs w:val="21"/>
      <w:lang w:val="en-GB"/>
    </w:rPr>
  </w:style>
  <w:style w:type="table" w:customStyle="1" w:styleId="697">
    <w:name w:val="表格格線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表格格線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9">
    <w:name w:val="Subtitle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700">
    <w:name w:val="Subtitle Char1"/>
    <w:qFormat/>
    <w:uiPriority w:val="0"/>
    <w:rPr>
      <w:rFonts w:ascii="Calibri" w:hAnsi="Calibri" w:eastAsia="等线" w:cs="Times New Roman"/>
      <w:color w:val="5A5A5A"/>
      <w:spacing w:val="15"/>
      <w:sz w:val="22"/>
      <w:szCs w:val="22"/>
      <w:lang w:val="en-GB" w:eastAsia="en-US"/>
    </w:rPr>
  </w:style>
  <w:style w:type="character" w:customStyle="1" w:styleId="701">
    <w:name w:val="Char Char34"/>
    <w:semiHidden/>
    <w:qFormat/>
    <w:uiPriority w:val="0"/>
    <w:rPr>
      <w:rFonts w:ascii="Arial" w:hAnsi="Arial"/>
      <w:sz w:val="28"/>
      <w:lang w:val="en-GB" w:eastAsia="ko-KR" w:bidi="ar-SA"/>
    </w:rPr>
  </w:style>
  <w:style w:type="character" w:customStyle="1" w:styleId="702">
    <w:name w:val="Char Char33"/>
    <w:semiHidden/>
    <w:qFormat/>
    <w:uiPriority w:val="0"/>
    <w:rPr>
      <w:rFonts w:ascii="Arial" w:hAnsi="Arial"/>
      <w:sz w:val="28"/>
      <w:lang w:val="en-GB" w:eastAsia="ko-KR" w:bidi="ar-SA"/>
    </w:rPr>
  </w:style>
  <w:style w:type="character" w:customStyle="1" w:styleId="703">
    <w:name w:val="Char Char32"/>
    <w:semiHidden/>
    <w:qFormat/>
    <w:uiPriority w:val="0"/>
    <w:rPr>
      <w:rFonts w:ascii="Arial" w:hAnsi="Arial"/>
      <w:sz w:val="28"/>
      <w:lang w:val="en-GB" w:eastAsia="ko-KR" w:bidi="ar-SA"/>
    </w:rPr>
  </w:style>
  <w:style w:type="table" w:customStyle="1" w:styleId="704">
    <w:name w:val="网格型3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4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表格格線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表格格線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3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4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5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6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7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8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9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3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4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表格格線1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24">
    <w:name w:val="Intense Quote"/>
    <w:basedOn w:val="1"/>
    <w:next w:val="1"/>
    <w:link w:val="725"/>
    <w:qFormat/>
    <w:uiPriority w:val="30"/>
    <w:pPr>
      <w:pBdr>
        <w:top w:val="single" w:color="4472C4" w:sz="4" w:space="10"/>
        <w:bottom w:val="single" w:color="4472C4" w:sz="4" w:space="10"/>
      </w:pBdr>
      <w:spacing w:before="360" w:after="360"/>
      <w:ind w:left="864" w:right="864"/>
      <w:jc w:val="center"/>
    </w:pPr>
    <w:rPr>
      <w:rFonts w:eastAsia="Yu Mincho"/>
      <w:i/>
      <w:iCs/>
      <w:color w:val="4472C4"/>
    </w:rPr>
  </w:style>
  <w:style w:type="character" w:customStyle="1" w:styleId="725">
    <w:name w:val="Intense Quote Char"/>
    <w:basedOn w:val="90"/>
    <w:link w:val="724"/>
    <w:qFormat/>
    <w:uiPriority w:val="30"/>
    <w:rPr>
      <w:rFonts w:eastAsia="Yu Mincho"/>
      <w:i/>
      <w:iCs/>
      <w:color w:val="4472C4"/>
      <w:lang w:eastAsia="en-US"/>
    </w:rPr>
  </w:style>
  <w:style w:type="paragraph" w:customStyle="1" w:styleId="726">
    <w:name w:val="副标题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727">
    <w:name w:val="副标题 Char1"/>
    <w:qFormat/>
    <w:uiPriority w:val="0"/>
    <w:rPr>
      <w:rFonts w:ascii="Calibri Light" w:hAnsi="Calibri Light" w:eastAsia="宋体" w:cs="Times New Roman"/>
      <w:b/>
      <w:bCs/>
      <w:kern w:val="28"/>
      <w:sz w:val="32"/>
      <w:szCs w:val="32"/>
      <w:lang w:val="en-GB" w:eastAsia="en-US"/>
    </w:rPr>
  </w:style>
  <w:style w:type="paragraph" w:customStyle="1" w:styleId="728">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29">
    <w:name w:val="明显引用 Char1"/>
    <w:qFormat/>
    <w:uiPriority w:val="30"/>
    <w:rPr>
      <w:rFonts w:ascii="Times New Roman" w:hAnsi="Times New Roman"/>
      <w:i/>
      <w:iCs/>
      <w:color w:val="4472C4"/>
      <w:lang w:val="en-GB" w:eastAsia="en-US"/>
    </w:rPr>
  </w:style>
  <w:style w:type="paragraph" w:customStyle="1" w:styleId="730">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31">
    <w:name w:val="Subtitle Char2"/>
    <w:qFormat/>
    <w:uiPriority w:val="0"/>
    <w:rPr>
      <w:rFonts w:ascii="Calibri" w:hAnsi="Calibri" w:eastAsia="等线" w:cs="Times New Roman"/>
      <w:color w:val="5A5A5A"/>
      <w:spacing w:val="15"/>
      <w:sz w:val="22"/>
      <w:szCs w:val="22"/>
      <w:lang w:val="en-GB" w:eastAsia="en-US"/>
    </w:rPr>
  </w:style>
  <w:style w:type="character" w:customStyle="1" w:styleId="732">
    <w:name w:val="Intense Quote Char1"/>
    <w:qFormat/>
    <w:uiPriority w:val="30"/>
    <w:rPr>
      <w:rFonts w:ascii="Times New Roman" w:hAnsi="Times New Roman"/>
      <w:i/>
      <w:iCs/>
      <w:color w:val="4472C4"/>
      <w:lang w:val="en-GB" w:eastAsia="en-US"/>
    </w:rPr>
  </w:style>
  <w:style w:type="table" w:customStyle="1" w:styleId="733">
    <w:name w:val="网格型3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表格格線1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3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网格型4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2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4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4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表格格線1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5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6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7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8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9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3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网格型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4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表格格線1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3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4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5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6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7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8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9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2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2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表格格線12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3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4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5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6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7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8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9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3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网格型3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4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le Grid4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表格格線13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3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4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5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6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7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8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9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3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网格型3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网格型4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4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表格格線1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1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3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4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5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6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7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8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9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3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网格型3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网格型4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4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表格格線12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111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11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3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4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5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6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7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8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9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2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34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网格型3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网格型4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44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表格格線14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5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13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2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3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4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5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6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7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8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9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2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31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3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4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41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表格格線11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6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2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2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网格型3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4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42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表格格線12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94">
    <w:name w:val="修订3"/>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895">
    <w:name w:val="Numbered List Char"/>
    <w:link w:val="330"/>
    <w:qFormat/>
    <w:uiPriority w:val="0"/>
    <w:rPr>
      <w:rFonts w:eastAsia="MS Mincho"/>
      <w:lang w:val="en-US"/>
    </w:rPr>
  </w:style>
  <w:style w:type="paragraph" w:customStyle="1" w:styleId="896">
    <w:name w:val="Doc-text2"/>
    <w:basedOn w:val="1"/>
    <w:link w:val="897"/>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97">
    <w:name w:val="Doc-text2 Char"/>
    <w:link w:val="896"/>
    <w:qFormat/>
    <w:uiPriority w:val="0"/>
    <w:rPr>
      <w:rFonts w:ascii="Arial" w:hAnsi="Arial" w:eastAsia="MS Mincho" w:cs="Arial"/>
      <w:lang w:eastAsia="ja-JP"/>
    </w:rPr>
  </w:style>
  <w:style w:type="character" w:customStyle="1" w:styleId="898">
    <w:name w:val="1.1 Char"/>
    <w:qFormat/>
    <w:uiPriority w:val="0"/>
    <w:rPr>
      <w:rFonts w:ascii="Arial" w:hAnsi="Arial" w:eastAsia="MS Mincho" w:cs="Times New Roman"/>
      <w:b/>
      <w:bCs/>
      <w:sz w:val="24"/>
      <w:szCs w:val="26"/>
      <w:lang w:eastAsia="en-US"/>
    </w:rPr>
  </w:style>
  <w:style w:type="character" w:customStyle="1" w:styleId="899">
    <w:name w:val="明显强调1"/>
    <w:qFormat/>
    <w:uiPriority w:val="21"/>
    <w:rPr>
      <w:b/>
      <w:bCs/>
      <w:i/>
      <w:iCs/>
      <w:color w:val="4F81BD"/>
    </w:rPr>
  </w:style>
  <w:style w:type="paragraph" w:customStyle="1" w:styleId="900">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901">
    <w:name w:val="Paragraphe de liste"/>
    <w:basedOn w:val="1"/>
    <w:qFormat/>
    <w:uiPriority w:val="34"/>
    <w:pPr>
      <w:spacing w:before="120" w:after="120"/>
      <w:ind w:left="720"/>
      <w:jc w:val="both"/>
    </w:pPr>
    <w:rPr>
      <w:rFonts w:eastAsia="Yu Mincho"/>
      <w:sz w:val="24"/>
      <w:lang w:val="fr-FR"/>
    </w:rPr>
  </w:style>
  <w:style w:type="paragraph" w:customStyle="1" w:styleId="902">
    <w:name w:val="Observation"/>
    <w:basedOn w:val="1"/>
    <w:qFormat/>
    <w:uiPriority w:val="99"/>
    <w:pPr>
      <w:numPr>
        <w:ilvl w:val="0"/>
        <w:numId w:val="21"/>
      </w:numPr>
      <w:tabs>
        <w:tab w:val="left" w:pos="1701"/>
      </w:tabs>
      <w:spacing w:before="120" w:after="120"/>
      <w:jc w:val="both"/>
    </w:pPr>
    <w:rPr>
      <w:rFonts w:ascii="Arial" w:hAnsi="Arial" w:eastAsia="Yu Mincho"/>
      <w:b/>
      <w:bCs/>
    </w:rPr>
  </w:style>
  <w:style w:type="character" w:customStyle="1" w:styleId="903">
    <w:name w:val="Intense Reference1"/>
    <w:qFormat/>
    <w:uiPriority w:val="0"/>
    <w:rPr>
      <w:b/>
      <w:smallCaps/>
      <w:color w:val="C0504D"/>
      <w:spacing w:val="5"/>
      <w:u w:val="single"/>
    </w:rPr>
  </w:style>
  <w:style w:type="paragraph" w:customStyle="1" w:styleId="904">
    <w:name w:val="Header-3gpp Tdoc"/>
    <w:basedOn w:val="60"/>
    <w:link w:val="905"/>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905">
    <w:name w:val="Header-3gpp Tdoc Char"/>
    <w:link w:val="904"/>
    <w:qFormat/>
    <w:uiPriority w:val="0"/>
    <w:rPr>
      <w:rFonts w:ascii="Arial" w:hAnsi="Arial" w:eastAsia="MS Mincho" w:cs="Arial"/>
      <w:b/>
      <w:sz w:val="24"/>
      <w:szCs w:val="24"/>
      <w:lang w:val="en-US"/>
    </w:rPr>
  </w:style>
  <w:style w:type="character" w:customStyle="1" w:styleId="906">
    <w:name w:val="明显引用 Char2"/>
    <w:qFormat/>
    <w:uiPriority w:val="30"/>
    <w:rPr>
      <w:rFonts w:ascii="Times New Roman" w:hAnsi="Times New Roman"/>
      <w:i/>
      <w:iCs/>
      <w:color w:val="4472C4"/>
      <w:lang w:val="en-GB" w:eastAsia="en-US"/>
    </w:rPr>
  </w:style>
  <w:style w:type="table" w:customStyle="1" w:styleId="907">
    <w:name w:val="网格型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11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3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4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5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6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7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8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9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1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1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23">
    <w:name w:val="明显引用 Char3"/>
    <w:qFormat/>
    <w:uiPriority w:val="30"/>
    <w:rPr>
      <w:rFonts w:ascii="Times New Roman" w:hAnsi="Times New Roman"/>
      <w:i/>
      <w:iCs/>
      <w:color w:val="4472C4"/>
      <w:lang w:val="en-GB" w:eastAsia="en-US"/>
    </w:rPr>
  </w:style>
  <w:style w:type="table" w:customStyle="1" w:styleId="924">
    <w:name w:val="Tabellengitternetz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3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4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5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6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7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8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9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2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31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网格型3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4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4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表格格線11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3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4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5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6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7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8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9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32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网格型3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网格型4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4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表格格線12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1113"/>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3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4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5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6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7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8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9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31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网格型3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4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4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表格格線11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11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1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2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3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4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5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6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7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8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9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2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31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网格型3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网格型4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41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表格格線11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1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2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3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4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5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6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7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8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9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2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35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网格型3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网格型4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5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表格格線15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4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53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1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2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3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4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5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6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7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8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9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2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31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网格型3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网格型4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41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表格格線113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63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123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1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2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3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4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5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6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7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8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9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2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32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3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网格型4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42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表格格線123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网格型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1112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网格型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112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1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2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3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4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5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6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7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8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9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311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网格型3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4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411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表格格線111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网格型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3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4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5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6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7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8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9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2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37"/>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网格型3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网格型4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4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表格格線17"/>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5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网格型3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网格型4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4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表格格線11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6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3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4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5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6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7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8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9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2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32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3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网格型4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4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表格格線12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3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11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2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3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4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5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6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7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8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9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2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311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3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4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41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表格格線111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1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3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4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5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6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7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8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9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2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32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3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网格型4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表格格線12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网格型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11112"/>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11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1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2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3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4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5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6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7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8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9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2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34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网格型3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网格型4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4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表格格線14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5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113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2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3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4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5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6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7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8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9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2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31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3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4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41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表格格線112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2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1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2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3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4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5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6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7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8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9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2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35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网格型3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4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45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表格格線15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53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114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1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2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3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4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5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6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7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8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9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2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31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网格型3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4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41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表格格線113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63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123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1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2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3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4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5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6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7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8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9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2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3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网格型4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42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表格格線123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1311"/>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1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2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3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4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5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6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7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8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9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2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33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网格型3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4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43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表格格線13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5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11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1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2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3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4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5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6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7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8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9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2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311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网格型3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4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41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表格格線111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6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121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1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2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3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4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5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6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7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8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9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2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32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3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4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42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表格格線12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网格型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1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8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1411"/>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1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2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3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4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5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6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7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8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9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2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34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网格型3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网格型4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44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表格格線14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5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113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1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2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3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4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5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6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7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8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9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2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31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网格型3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网格型4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表格格線112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6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12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1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2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3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4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5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6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7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8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9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2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32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网格型3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网格型4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2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表格格線122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网格型5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1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8">
    <w:name w:val="Char Char35"/>
    <w:semiHidden/>
    <w:qFormat/>
    <w:uiPriority w:val="0"/>
    <w:rPr>
      <w:rFonts w:ascii="Arial" w:hAnsi="Arial"/>
      <w:sz w:val="28"/>
      <w:lang w:val="en-GB" w:eastAsia="ko-KR" w:bidi="ar-SA"/>
    </w:rPr>
  </w:style>
  <w:style w:type="table" w:customStyle="1" w:styleId="1379">
    <w:name w:val="Tabellengitternetz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3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4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5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6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7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8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9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3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网格型3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网格型4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4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表格格線1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5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6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1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3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4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5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6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7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8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9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21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4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表格格線121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11113"/>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1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2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3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4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5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6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7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8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9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2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34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3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4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44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表格格線14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5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13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1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1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1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6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2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2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2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2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1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10"/>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8"/>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8"/>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7"/>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5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3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4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5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6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7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8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9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2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31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3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网格型4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4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表格格線11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6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2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32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网格型3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网格型4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4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表格格線12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1115"/>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11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1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11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34"/>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3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4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5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6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7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8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9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3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网格型3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网格型4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4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表格格線1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5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6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12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1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2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3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4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5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6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7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8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9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2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321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3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4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42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表格格線121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11114"/>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8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44"/>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4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3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网格型4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44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表格格線14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5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113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2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3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4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5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6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7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8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9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2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312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3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网格型4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41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表格格線112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6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12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1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2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3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4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5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6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7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8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9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2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322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网格型3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4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42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表格格線122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11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1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2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3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4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5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6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7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8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9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2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3111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3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41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111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9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1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2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3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4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5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6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7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8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9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2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35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5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5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1143"/>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53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1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2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3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4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5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6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7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8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9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2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31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41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表格格線11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63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123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1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2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3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4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5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6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7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8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9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2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32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3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4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42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表格格線12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11123"/>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112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1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2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3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4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5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6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7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8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9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2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3112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3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4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411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表格格線1112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0"/>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118"/>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2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3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4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5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6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7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8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9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2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39"/>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3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4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49"/>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9"/>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119"/>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57"/>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2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3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4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5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6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7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8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9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2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317"/>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3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4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41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7"/>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67"/>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127"/>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1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2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3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4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5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6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7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8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9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2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327"/>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3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网格型4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42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表格格線127"/>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1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1116"/>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11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1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2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3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4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5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6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7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8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9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2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311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41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表格格線111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135"/>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3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4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5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6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7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8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9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2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33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3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4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4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3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5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6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21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1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2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3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4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5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6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7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8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9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2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321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网格型3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42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21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11115"/>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8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145"/>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1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2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3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4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5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6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7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8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9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2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34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3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网格型4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44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表格格線14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5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113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1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2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3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4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5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6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7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8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9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2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312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3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4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41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表格格線112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6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12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1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2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3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4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5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6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7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8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9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2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322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3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4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42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表格格線122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112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1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2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3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4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5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6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7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8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9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2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3111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网格型3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4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411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11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9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15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1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2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3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4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5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6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7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8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9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5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网格型3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4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5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表格格線15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1144"/>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53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1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2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3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4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5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6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7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8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9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2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31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网格型3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4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41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表格格線11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63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123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1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2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3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4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5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6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7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8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9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2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32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3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网格型4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42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表格格線12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1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11124"/>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2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112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1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2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3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4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5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6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7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8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9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2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311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网格型3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4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411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表格格線111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46">
    <w:name w:val="副標題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47">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48">
    <w:name w:val="副标题 Char2"/>
    <w:qFormat/>
    <w:uiPriority w:val="11"/>
    <w:rPr>
      <w:rFonts w:hint="default" w:ascii="Cambria" w:hAnsi="Cambria" w:cs="Times New Roman"/>
      <w:b/>
      <w:bCs/>
      <w:kern w:val="28"/>
      <w:sz w:val="32"/>
      <w:szCs w:val="32"/>
      <w:lang w:val="en-GB" w:eastAsia="en-US"/>
    </w:rPr>
  </w:style>
  <w:style w:type="character" w:customStyle="1" w:styleId="1949">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50">
    <w:name w:val="鮮明引文 字元1"/>
    <w:qFormat/>
    <w:uiPriority w:val="30"/>
    <w:rPr>
      <w:rFonts w:hint="default" w:ascii="Times New Roman" w:hAnsi="Times New Roman" w:cs="Times New Roman"/>
      <w:i/>
      <w:iCs/>
      <w:color w:val="4F81BD"/>
      <w:lang w:val="en-GB" w:eastAsia="en-US"/>
    </w:rPr>
  </w:style>
  <w:style w:type="table" w:customStyle="1" w:styleId="1951">
    <w:name w:val="Table Grid1312"/>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3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3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3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5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6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21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21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2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21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1112"/>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8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1412"/>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1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2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3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4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5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6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7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8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9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2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34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3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网格型4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44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表格格線14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5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113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1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2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3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4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5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6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7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8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9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2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312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3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网格型4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41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表格格線112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6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12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1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2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3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4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5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6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7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8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9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2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322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3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网格型4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42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表格格線122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5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1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9">
    <w:name w:val="修订21"/>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2040">
    <w:name w:val="修订4"/>
    <w:hidden/>
    <w:semiHidden/>
    <w:qFormat/>
    <w:uiPriority w:val="99"/>
    <w:pPr>
      <w:spacing w:after="160" w:line="259" w:lineRule="auto"/>
    </w:pPr>
    <w:rPr>
      <w:rFonts w:ascii="Times New Roman" w:hAnsi="Times New Roman" w:eastAsia="Batang" w:cs="Times New Roman"/>
      <w:lang w:val="en-GB" w:eastAsia="en-US" w:bidi="ar-SA"/>
    </w:rPr>
  </w:style>
  <w:style w:type="table" w:customStyle="1" w:styleId="2041">
    <w:name w:val="Table Grid30"/>
    <w:basedOn w:val="87"/>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42">
    <w:name w:val="Normal (Web)1"/>
    <w:basedOn w:val="1"/>
    <w:next w:val="79"/>
    <w:unhideWhenUsed/>
    <w:qFormat/>
    <w:uiPriority w:val="99"/>
    <w:pPr>
      <w:spacing w:before="100" w:beforeAutospacing="1" w:after="100" w:afterAutospacing="1"/>
    </w:pPr>
    <w:rPr>
      <w:rFonts w:eastAsia="等线"/>
      <w:sz w:val="24"/>
      <w:szCs w:val="24"/>
      <w:lang w:val="en-US"/>
    </w:rPr>
  </w:style>
  <w:style w:type="paragraph" w:customStyle="1" w:styleId="2043">
    <w:name w:val="Body Text1"/>
    <w:basedOn w:val="1"/>
    <w:next w:val="42"/>
    <w:qFormat/>
    <w:uiPriority w:val="99"/>
    <w:pPr>
      <w:spacing w:after="120"/>
    </w:pPr>
    <w:rPr>
      <w:rFonts w:eastAsia="等线"/>
      <w:lang w:eastAsia="fr-FR"/>
    </w:rPr>
  </w:style>
  <w:style w:type="table" w:customStyle="1" w:styleId="2044">
    <w:name w:val="Table Grid120"/>
    <w:basedOn w:val="87"/>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1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2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3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4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5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6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7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8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9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210"/>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310"/>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0"/>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58"/>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8"/>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59">
    <w:name w:val="Caption4"/>
    <w:basedOn w:val="1"/>
    <w:next w:val="1"/>
    <w:unhideWhenUsed/>
    <w:qFormat/>
    <w:uiPriority w:val="35"/>
    <w:pPr>
      <w:spacing w:after="200"/>
    </w:pPr>
    <w:rPr>
      <w:rFonts w:eastAsia="Yu Mincho"/>
      <w:i/>
      <w:iCs/>
      <w:color w:val="44546A"/>
      <w:sz w:val="18"/>
      <w:szCs w:val="18"/>
    </w:rPr>
  </w:style>
  <w:style w:type="table" w:customStyle="1" w:styleId="2060">
    <w:name w:val="Table Grid40"/>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128"/>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1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2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3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4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5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6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7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8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9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2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318"/>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310"/>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网格型410"/>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41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表格格線110"/>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5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1110"/>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1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2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3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4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5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6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7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8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9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219"/>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319"/>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3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4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419"/>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表格格線118"/>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6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129"/>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1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2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3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4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5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6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7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8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9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2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328"/>
    <w:basedOn w:val="87"/>
    <w:qFormat/>
    <w:uiPriority w:val="39"/>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3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网格型4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42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表格格線128"/>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3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3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3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3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51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7"/>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1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2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3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4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5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6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7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8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9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2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3117"/>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网格型3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4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11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表格格線1117"/>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616"/>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121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1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2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3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4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5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6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7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8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9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2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321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3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4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42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表格格線121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17"/>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11116"/>
    <w:basedOn w:val="87"/>
    <w:qFormat/>
    <w:uiPriority w:val="0"/>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网格型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1127"/>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86"/>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4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4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4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4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5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3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2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2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6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2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22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2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22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9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15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5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5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5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53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14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1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1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13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63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23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2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2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23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313"/>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3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3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3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5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1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111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11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111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6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21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21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2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21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网格型1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113"/>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网格型2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1121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8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1413"/>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1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2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3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4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5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6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7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8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9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2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34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网格型3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网格型4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44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表格格線14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5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113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1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2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3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4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5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6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7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8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9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2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312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3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网格型4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41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表格格線112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6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2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22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2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22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网格型5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网格型1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112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1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2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3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4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5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6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7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8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9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2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3112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3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网格型4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411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表格格線1112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6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6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6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6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5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54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1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2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3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4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5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6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7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8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9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2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314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网格型3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4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414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表格格線114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64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24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33">
    <w:name w:val="Revision2"/>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2434">
    <w:name w:val="Revision"/>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2435">
    <w:name w:val="Heading 1 Char4"/>
    <w:basedOn w:val="90"/>
    <w:qFormat/>
    <w:uiPriority w:val="0"/>
    <w:rPr>
      <w:rFonts w:ascii="Arial" w:hAnsi="Arial"/>
      <w:sz w:val="36"/>
      <w:lang w:val="en-GB" w:eastAsia="en-US"/>
    </w:rPr>
  </w:style>
  <w:style w:type="character" w:customStyle="1" w:styleId="2436">
    <w:name w:val="标题 1 Char1"/>
    <w:qFormat/>
    <w:uiPriority w:val="0"/>
    <w:rPr>
      <w:rFonts w:hint="default" w:ascii="Arial" w:hAnsi="Arial" w:cs="Arial"/>
      <w:sz w:val="36"/>
      <w:lang w:val="en-GB" w:eastAsia="en-US" w:bidi="ar-SA"/>
    </w:rPr>
  </w:style>
  <w:style w:type="character" w:customStyle="1" w:styleId="2437">
    <w:name w:val="标题 2 Char1"/>
    <w:qFormat/>
    <w:uiPriority w:val="0"/>
    <w:rPr>
      <w:rFonts w:hint="default" w:ascii="Arial" w:hAnsi="Arial" w:cs="Arial"/>
      <w:sz w:val="32"/>
      <w:lang w:val="en-GB" w:eastAsia="en-US" w:bidi="ar-SA"/>
    </w:rPr>
  </w:style>
  <w:style w:type="character" w:customStyle="1" w:styleId="2438">
    <w:name w:val="标题 3 Char1"/>
    <w:qFormat/>
    <w:uiPriority w:val="0"/>
    <w:rPr>
      <w:rFonts w:hint="default" w:ascii="Arial" w:hAnsi="Arial" w:eastAsia="MS Mincho" w:cs="Arial"/>
      <w:sz w:val="28"/>
      <w:lang w:val="en-GB" w:eastAsia="en-US" w:bidi="ar-SA"/>
    </w:rPr>
  </w:style>
  <w:style w:type="character" w:customStyle="1" w:styleId="2439">
    <w:name w:val="标题 4 Char1"/>
    <w:qFormat/>
    <w:uiPriority w:val="0"/>
    <w:rPr>
      <w:rFonts w:hint="default" w:ascii="Arial" w:hAnsi="Arial" w:eastAsia="MS Mincho" w:cs="Arial"/>
      <w:sz w:val="24"/>
      <w:lang w:val="en-GB" w:eastAsia="en-US" w:bidi="ar-SA"/>
    </w:rPr>
  </w:style>
  <w:style w:type="character" w:customStyle="1" w:styleId="2440">
    <w:name w:val="标题 5 Char1"/>
    <w:qFormat/>
    <w:uiPriority w:val="0"/>
    <w:rPr>
      <w:rFonts w:hint="default" w:ascii="Arial" w:hAnsi="Arial" w:eastAsia="MS Mincho" w:cs="Arial"/>
      <w:sz w:val="22"/>
      <w:lang w:val="en-GB" w:eastAsia="en-US" w:bidi="ar-SA"/>
    </w:rPr>
  </w:style>
  <w:style w:type="character" w:customStyle="1" w:styleId="2441">
    <w:name w:val="脚注文本 Char1"/>
    <w:basedOn w:val="90"/>
    <w:semiHidden/>
    <w:qFormat/>
    <w:uiPriority w:val="0"/>
    <w:rPr>
      <w:rFonts w:ascii="Times New Roman" w:hAnsi="Times New Roman" w:eastAsia="Times New Roman"/>
      <w:sz w:val="18"/>
      <w:szCs w:val="18"/>
      <w:lang w:val="en-GB" w:eastAsia="en-GB"/>
    </w:rPr>
  </w:style>
  <w:style w:type="character" w:customStyle="1" w:styleId="2442">
    <w:name w:val="页眉 Char1"/>
    <w:basedOn w:val="90"/>
    <w:qFormat/>
    <w:uiPriority w:val="0"/>
    <w:rPr>
      <w:rFonts w:ascii="Times New Roman" w:hAnsi="Times New Roman" w:eastAsia="Times New Roman"/>
      <w:sz w:val="18"/>
      <w:szCs w:val="18"/>
      <w:lang w:val="en-GB" w:eastAsia="en-GB"/>
    </w:rPr>
  </w:style>
  <w:style w:type="character" w:customStyle="1" w:styleId="2443">
    <w:name w:val="Caption Char1"/>
    <w:qFormat/>
    <w:locked/>
    <w:uiPriority w:val="0"/>
    <w:rPr>
      <w:rFonts w:ascii="MS Mincho" w:eastAsia="MS Mincho"/>
      <w:b/>
      <w:lang w:eastAsia="en-US"/>
    </w:rPr>
  </w:style>
  <w:style w:type="character" w:customStyle="1" w:styleId="2444">
    <w:name w:val="Body Text Char2"/>
    <w:basedOn w:val="90"/>
    <w:qFormat/>
    <w:locked/>
    <w:uiPriority w:val="0"/>
    <w:rPr>
      <w:rFonts w:eastAsiaTheme="minorEastAsia"/>
      <w:lang w:eastAsia="ja-JP"/>
    </w:rPr>
  </w:style>
  <w:style w:type="character" w:customStyle="1" w:styleId="2445">
    <w:name w:val="正文文本 Char1"/>
    <w:basedOn w:val="90"/>
    <w:qFormat/>
    <w:uiPriority w:val="0"/>
    <w:rPr>
      <w:rFonts w:ascii="Times New Roman" w:hAnsi="Times New Roman"/>
      <w:lang w:val="en-GB" w:eastAsia="en-US"/>
    </w:rPr>
  </w:style>
  <w:style w:type="paragraph" w:customStyle="1" w:styleId="2446">
    <w:name w:val="吹き出し"/>
    <w:basedOn w:val="1"/>
    <w:semiHidden/>
    <w:qFormat/>
    <w:uiPriority w:val="0"/>
    <w:pPr>
      <w:overflowPunct/>
      <w:autoSpaceDE/>
      <w:autoSpaceDN/>
      <w:adjustRightInd/>
      <w:textAlignment w:val="auto"/>
    </w:pPr>
    <w:rPr>
      <w:rFonts w:ascii="Tahoma" w:hAnsi="Tahoma" w:eastAsia="MS Mincho" w:cs="Tahoma"/>
      <w:sz w:val="16"/>
      <w:szCs w:val="16"/>
    </w:rPr>
  </w:style>
  <w:style w:type="character" w:customStyle="1" w:styleId="2447">
    <w:name w:val="cap Char2"/>
    <w:qFormat/>
    <w:uiPriority w:val="0"/>
    <w:rPr>
      <w:b/>
      <w:lang w:val="en-GB" w:eastAsia="en-GB" w:bidi="ar-SA"/>
    </w:rPr>
  </w:style>
  <w:style w:type="character" w:customStyle="1" w:styleId="2448">
    <w:name w:val="h4 Char3"/>
    <w:qFormat/>
    <w:uiPriority w:val="0"/>
    <w:rPr>
      <w:rFonts w:hint="default" w:ascii="Arial" w:hAnsi="Arial" w:cs="Arial"/>
      <w:sz w:val="24"/>
      <w:lang w:val="en-GB" w:eastAsia="en-GB" w:bidi="ar-SA"/>
    </w:rPr>
  </w:style>
  <w:style w:type="character" w:customStyle="1" w:styleId="2449">
    <w:name w:val="h5 Char4"/>
    <w:qFormat/>
    <w:uiPriority w:val="0"/>
    <w:rPr>
      <w:rFonts w:hint="default" w:ascii="Arial" w:hAnsi="Arial" w:cs="Arial"/>
      <w:sz w:val="22"/>
      <w:lang w:val="en-GB" w:eastAsia="en-GB" w:bidi="ar-SA"/>
    </w:rPr>
  </w:style>
  <w:style w:type="paragraph" w:customStyle="1" w:styleId="2450">
    <w:name w:val="TOC 标题1"/>
    <w:basedOn w:val="3"/>
    <w:next w:val="1"/>
    <w:unhideWhenUsed/>
    <w:qFormat/>
    <w:uiPriority w:val="39"/>
    <w:pPr>
      <w:pBdr>
        <w:top w:val="none" w:color="auto" w:sz="0" w:space="0"/>
      </w:pBdr>
      <w:spacing w:after="0" w:line="256" w:lineRule="auto"/>
      <w:ind w:left="0" w:firstLine="0"/>
      <w:textAlignment w:val="auto"/>
      <w:outlineLvl w:val="9"/>
    </w:pPr>
    <w:rPr>
      <w:rFonts w:ascii="Calibri Light" w:hAnsi="Calibri Light" w:eastAsiaTheme="minorEastAsia"/>
      <w:color w:val="2F5496"/>
      <w:sz w:val="32"/>
      <w:szCs w:val="32"/>
      <w:lang w:val="en-US" w:eastAsia="en-US"/>
    </w:rPr>
  </w:style>
  <w:style w:type="character" w:customStyle="1" w:styleId="2451">
    <w:name w:val="不明显参考1"/>
    <w:qFormat/>
    <w:uiPriority w:val="31"/>
    <w:rPr>
      <w:smallCaps/>
      <w:color w:val="5A5A5A"/>
    </w:rPr>
  </w:style>
  <w:style w:type="paragraph" w:customStyle="1" w:styleId="2452">
    <w:name w:val="変更箇所"/>
    <w:semiHidden/>
    <w:qFormat/>
    <w:uiPriority w:val="99"/>
    <w:pPr>
      <w:spacing w:after="0" w:line="240" w:lineRule="auto"/>
    </w:pPr>
    <w:rPr>
      <w:rFonts w:ascii="Times New Roman" w:hAnsi="Times New Roman" w:eastAsia="MS Mincho" w:cs="Times New Roman"/>
      <w:lang w:val="en-GB" w:eastAsia="en-US" w:bidi="ar-SA"/>
    </w:rPr>
  </w:style>
  <w:style w:type="table" w:customStyle="1" w:styleId="2453">
    <w:name w:val="TableGrid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Grid1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Grid2"/>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56">
    <w:name w:val="未处理的提及3"/>
    <w:basedOn w:val="90"/>
    <w:semiHidden/>
    <w:unhideWhenUsed/>
    <w:qFormat/>
    <w:uiPriority w:val="99"/>
    <w:rPr>
      <w:color w:val="605E5C"/>
      <w:shd w:val="clear" w:color="auto" w:fill="E1DFDD"/>
    </w:rPr>
  </w:style>
  <w:style w:type="character" w:customStyle="1" w:styleId="2457">
    <w:name w:val="Underrubrik2 Char3"/>
    <w:qFormat/>
    <w:uiPriority w:val="0"/>
    <w:rPr>
      <w:rFonts w:ascii="Arial" w:hAnsi="Arial" w:cs="Times New Roman"/>
      <w:sz w:val="28"/>
      <w:szCs w:val="20"/>
      <w:lang w:val="en-GB" w:eastAsia="en-US"/>
    </w:rPr>
  </w:style>
  <w:style w:type="character" w:customStyle="1" w:styleId="2458">
    <w:name w:val="明显参考1"/>
    <w:qFormat/>
    <w:uiPriority w:val="0"/>
    <w:rPr>
      <w:b/>
      <w:smallCaps/>
      <w:color w:val="C0504D"/>
      <w:spacing w:val="5"/>
      <w:u w:val="single"/>
    </w:rPr>
  </w:style>
  <w:style w:type="character" w:customStyle="1" w:styleId="2459">
    <w:name w:val="Subtitle Char3"/>
    <w:basedOn w:val="90"/>
    <w:qFormat/>
    <w:uiPriority w:val="0"/>
    <w:rPr>
      <w:rFonts w:ascii="Calibri" w:hAnsi="Calibri" w:eastAsia="Malgun Gothic" w:cs="Times New Roman"/>
      <w:color w:val="5A5A5A"/>
      <w:spacing w:val="15"/>
      <w:sz w:val="22"/>
      <w:szCs w:val="22"/>
      <w:lang w:val="en-GB" w:eastAsia="en-US"/>
    </w:rPr>
  </w:style>
  <w:style w:type="character" w:customStyle="1" w:styleId="2460">
    <w:name w:val="副标题 字符1"/>
    <w:basedOn w:val="90"/>
    <w:qFormat/>
    <w:uiPriority w:val="11"/>
    <w:rPr>
      <w:rFonts w:asciiTheme="minorHAnsi" w:hAnsiTheme="minorHAnsi" w:cstheme="minorBidi"/>
      <w:b/>
      <w:bCs/>
      <w:kern w:val="28"/>
      <w:sz w:val="32"/>
      <w:szCs w:val="32"/>
      <w:lang w:val="en-GB" w:eastAsia="en-US"/>
    </w:rPr>
  </w:style>
  <w:style w:type="character" w:customStyle="1" w:styleId="2461">
    <w:name w:val="明显引用 字符1"/>
    <w:basedOn w:val="90"/>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2462">
    <w:name w:val="TableGrid3"/>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63">
    <w:name w:val="font4"/>
    <w:basedOn w:val="90"/>
    <w:qFormat/>
    <w:uiPriority w:val="0"/>
  </w:style>
  <w:style w:type="character" w:customStyle="1" w:styleId="2464">
    <w:name w:val="Body Text Char1"/>
    <w:qFormat/>
    <w:uiPriority w:val="0"/>
    <w:rPr>
      <w:rFonts w:ascii="Times New Roman" w:hAnsi="Times New Roman" w:eastAsia="Malgun Gothic"/>
      <w:lang w:val="en-GB" w:eastAsia="ja-JP"/>
    </w:rPr>
  </w:style>
  <w:style w:type="paragraph" w:customStyle="1" w:styleId="2465">
    <w:name w:val="吹き出し5"/>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character" w:customStyle="1" w:styleId="2466">
    <w:name w:val="Body Text 2 Char1"/>
    <w:qFormat/>
    <w:uiPriority w:val="0"/>
    <w:rPr>
      <w:lang w:val="en-GB"/>
    </w:rPr>
  </w:style>
  <w:style w:type="character" w:customStyle="1" w:styleId="2467">
    <w:name w:val="Endnote Text Char1"/>
    <w:qFormat/>
    <w:uiPriority w:val="0"/>
    <w:rPr>
      <w:lang w:val="en-GB"/>
    </w:rPr>
  </w:style>
  <w:style w:type="character" w:customStyle="1" w:styleId="2468">
    <w:name w:val="Title Char1"/>
    <w:qFormat/>
    <w:uiPriority w:val="0"/>
    <w:rPr>
      <w:rFonts w:ascii="Cambria" w:hAnsi="Cambria" w:eastAsia="Times New Roman" w:cs="Times New Roman"/>
      <w:b/>
      <w:bCs/>
      <w:kern w:val="28"/>
      <w:sz w:val="32"/>
      <w:szCs w:val="32"/>
      <w:lang w:val="en-GB"/>
    </w:rPr>
  </w:style>
  <w:style w:type="character" w:customStyle="1" w:styleId="2469">
    <w:name w:val="Body Text Indent 2 Char1"/>
    <w:qFormat/>
    <w:uiPriority w:val="0"/>
    <w:rPr>
      <w:lang w:val="en-GB"/>
    </w:rPr>
  </w:style>
  <w:style w:type="character" w:customStyle="1" w:styleId="2470">
    <w:name w:val="Body Text Indent Char1"/>
    <w:qFormat/>
    <w:uiPriority w:val="0"/>
    <w:rPr>
      <w:lang w:val="en-GB"/>
    </w:rPr>
  </w:style>
  <w:style w:type="character" w:customStyle="1" w:styleId="2471">
    <w:name w:val="Body Text 3 Char1"/>
    <w:qFormat/>
    <w:uiPriority w:val="0"/>
    <w:rPr>
      <w:sz w:val="16"/>
      <w:szCs w:val="16"/>
      <w:lang w:val="en-GB"/>
    </w:rPr>
  </w:style>
  <w:style w:type="paragraph" w:customStyle="1" w:styleId="2472">
    <w:name w:val="Light Grid - Accent 31"/>
    <w:basedOn w:val="1"/>
    <w:qFormat/>
    <w:uiPriority w:val="0"/>
    <w:pPr>
      <w:ind w:left="720"/>
      <w:contextualSpacing/>
    </w:pPr>
    <w:rPr>
      <w:rFonts w:eastAsia="宋体"/>
      <w:lang w:eastAsia="en-US"/>
    </w:rPr>
  </w:style>
  <w:style w:type="paragraph" w:customStyle="1" w:styleId="2473">
    <w:name w:val="Light List - Accent 31"/>
    <w:semiHidden/>
    <w:qFormat/>
    <w:uiPriority w:val="0"/>
    <w:pPr>
      <w:spacing w:after="0" w:line="240" w:lineRule="auto"/>
    </w:pPr>
    <w:rPr>
      <w:rFonts w:ascii="Times New Roman" w:hAnsi="Times New Roman" w:eastAsia="Batang" w:cs="Times New Roman"/>
      <w:lang w:val="en-GB" w:eastAsia="en-US" w:bidi="ar-SA"/>
    </w:rPr>
  </w:style>
  <w:style w:type="paragraph" w:customStyle="1" w:styleId="2474">
    <w:name w:val="表 (赤)  81"/>
    <w:basedOn w:val="1"/>
    <w:qFormat/>
    <w:uiPriority w:val="34"/>
    <w:pPr>
      <w:ind w:left="720"/>
      <w:contextualSpacing/>
    </w:pPr>
    <w:rPr>
      <w:rFonts w:eastAsia="宋体"/>
    </w:rPr>
  </w:style>
  <w:style w:type="paragraph" w:customStyle="1" w:styleId="2475">
    <w:name w:val="note"/>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2476">
    <w:name w:val="表 (青) 121"/>
    <w:hidden/>
    <w:qFormat/>
    <w:uiPriority w:val="71"/>
    <w:pPr>
      <w:spacing w:after="0" w:line="240" w:lineRule="auto"/>
    </w:pPr>
    <w:rPr>
      <w:rFonts w:ascii="Times New Roman" w:hAnsi="Times New Roman" w:eastAsia="宋体" w:cs="Times New Roman"/>
      <w:lang w:val="en-GB" w:eastAsia="en-US" w:bidi="ar-SA"/>
    </w:rPr>
  </w:style>
  <w:style w:type="paragraph" w:customStyle="1" w:styleId="2477">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2478">
    <w:name w:val="ECC Footnote"/>
    <w:basedOn w:val="1"/>
    <w:qFormat/>
    <w:uiPriority w:val="99"/>
    <w:pPr>
      <w:overflowPunct/>
      <w:autoSpaceDE/>
      <w:autoSpaceDN/>
      <w:adjustRightInd/>
      <w:spacing w:after="0"/>
      <w:ind w:left="454" w:hanging="454"/>
      <w:textAlignment w:val="auto"/>
    </w:pPr>
    <w:rPr>
      <w:rFonts w:ascii="Arial" w:hAnsi="Arial" w:eastAsia="宋体"/>
      <w:sz w:val="16"/>
      <w:szCs w:val="24"/>
      <w:lang w:val="en-US" w:eastAsia="en-US"/>
    </w:rPr>
  </w:style>
  <w:style w:type="character" w:customStyle="1" w:styleId="2479">
    <w:name w:val="ECC Paragraph Zchn"/>
    <w:link w:val="366"/>
    <w:qFormat/>
    <w:locked/>
    <w:uiPriority w:val="0"/>
    <w:rPr>
      <w:rFonts w:ascii="Arial" w:hAnsi="Arial" w:eastAsia="Yu Mincho"/>
      <w:szCs w:val="24"/>
    </w:rPr>
  </w:style>
  <w:style w:type="paragraph" w:customStyle="1" w:styleId="2480">
    <w:name w:val="Text 1"/>
    <w:basedOn w:val="1"/>
    <w:qFormat/>
    <w:uiPriority w:val="0"/>
    <w:pPr>
      <w:overflowPunct/>
      <w:autoSpaceDE/>
      <w:autoSpaceDN/>
      <w:adjustRightInd/>
      <w:spacing w:after="240"/>
      <w:ind w:left="482"/>
      <w:jc w:val="both"/>
      <w:textAlignment w:val="auto"/>
    </w:pPr>
    <w:rPr>
      <w:rFonts w:eastAsia="宋体"/>
      <w:sz w:val="24"/>
      <w:lang w:eastAsia="fr-BE"/>
    </w:rPr>
  </w:style>
  <w:style w:type="paragraph" w:customStyle="1" w:styleId="2481">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2482">
    <w:name w:val="nowrap1"/>
    <w:qFormat/>
    <w:uiPriority w:val="0"/>
  </w:style>
  <w:style w:type="paragraph" w:customStyle="1" w:styleId="2483">
    <w:name w:val="cita"/>
    <w:basedOn w:val="1"/>
    <w:qFormat/>
    <w:uiPriority w:val="0"/>
    <w:pPr>
      <w:overflowPunct/>
      <w:autoSpaceDE/>
      <w:autoSpaceDN/>
      <w:adjustRightInd/>
      <w:spacing w:before="200" w:after="100" w:afterAutospacing="1"/>
      <w:textAlignment w:val="auto"/>
    </w:pPr>
    <w:rPr>
      <w:rFonts w:ascii="宋体" w:hAnsi="宋体" w:eastAsia="宋体" w:cs="宋体"/>
      <w:sz w:val="15"/>
      <w:szCs w:val="15"/>
      <w:lang w:val="en-US" w:eastAsia="zh-CN"/>
    </w:rPr>
  </w:style>
  <w:style w:type="character" w:customStyle="1" w:styleId="2484">
    <w:name w:val="im-content1"/>
    <w:qFormat/>
    <w:uiPriority w:val="0"/>
    <w:rPr>
      <w:color w:val="000000"/>
    </w:rPr>
  </w:style>
  <w:style w:type="paragraph" w:customStyle="1" w:styleId="2485">
    <w:name w:val="Equation"/>
    <w:basedOn w:val="1"/>
    <w:next w:val="1"/>
    <w:link w:val="2486"/>
    <w:qFormat/>
    <w:uiPriority w:val="0"/>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2486">
    <w:name w:val="Equation Char"/>
    <w:link w:val="2485"/>
    <w:qFormat/>
    <w:uiPriority w:val="0"/>
    <w:rPr>
      <w:sz w:val="22"/>
      <w:szCs w:val="22"/>
      <w:lang w:eastAsia="en-US"/>
    </w:rPr>
  </w:style>
  <w:style w:type="character" w:customStyle="1" w:styleId="2487">
    <w:name w:val="short_text"/>
    <w:qFormat/>
    <w:uiPriority w:val="0"/>
  </w:style>
  <w:style w:type="character" w:customStyle="1" w:styleId="2488">
    <w:name w:val="見出し 1 (文字)1"/>
    <w:qFormat/>
    <w:uiPriority w:val="0"/>
    <w:rPr>
      <w:rFonts w:ascii="Yu Gothic Light" w:hAnsi="Yu Gothic Light" w:eastAsia="Yu Gothic Light" w:cs="Times New Roman"/>
      <w:sz w:val="24"/>
      <w:szCs w:val="24"/>
      <w:lang w:val="en-GB" w:eastAsia="en-US"/>
    </w:rPr>
  </w:style>
  <w:style w:type="character" w:customStyle="1" w:styleId="2489">
    <w:name w:val="見出し 2 (文字)1"/>
    <w:semiHidden/>
    <w:qFormat/>
    <w:uiPriority w:val="0"/>
    <w:rPr>
      <w:rFonts w:ascii="Yu Gothic Light" w:hAnsi="Yu Gothic Light" w:eastAsia="Yu Gothic Light" w:cs="Times New Roman"/>
      <w:lang w:val="en-GB" w:eastAsia="en-US"/>
    </w:rPr>
  </w:style>
  <w:style w:type="character" w:customStyle="1" w:styleId="2490">
    <w:name w:val="見出し 3 (文字)1"/>
    <w:semiHidden/>
    <w:qFormat/>
    <w:uiPriority w:val="0"/>
    <w:rPr>
      <w:rFonts w:ascii="Yu Gothic Light" w:hAnsi="Yu Gothic Light" w:eastAsia="Yu Gothic Light" w:cs="Times New Roman"/>
      <w:lang w:val="en-GB" w:eastAsia="en-US"/>
    </w:rPr>
  </w:style>
  <w:style w:type="character" w:customStyle="1" w:styleId="2491">
    <w:name w:val="見出し 4 (文字)1"/>
    <w:semiHidden/>
    <w:qFormat/>
    <w:uiPriority w:val="0"/>
    <w:rPr>
      <w:rFonts w:ascii="Times New Roman" w:hAnsi="Times New Roman" w:eastAsia="Yu Mincho"/>
      <w:b/>
      <w:bCs/>
      <w:lang w:val="en-GB" w:eastAsia="en-US"/>
    </w:rPr>
  </w:style>
  <w:style w:type="character" w:customStyle="1" w:styleId="2492">
    <w:name w:val="見出し 5 (文字)1"/>
    <w:semiHidden/>
    <w:qFormat/>
    <w:uiPriority w:val="0"/>
    <w:rPr>
      <w:rFonts w:ascii="Yu Gothic Light" w:hAnsi="Yu Gothic Light" w:eastAsia="Yu Gothic Light" w:cs="Times New Roman"/>
      <w:lang w:val="en-GB" w:eastAsia="en-US"/>
    </w:rPr>
  </w:style>
  <w:style w:type="character" w:customStyle="1" w:styleId="2493">
    <w:name w:val="脚注文字列 (文字)1"/>
    <w:semiHidden/>
    <w:qFormat/>
    <w:uiPriority w:val="0"/>
    <w:rPr>
      <w:rFonts w:ascii="Times New Roman" w:hAnsi="Times New Roman" w:eastAsia="Yu Mincho"/>
      <w:lang w:val="en-GB" w:eastAsia="en-US"/>
    </w:rPr>
  </w:style>
  <w:style w:type="character" w:customStyle="1" w:styleId="2494">
    <w:name w:val="ヘッダー (文字)1"/>
    <w:semiHidden/>
    <w:qFormat/>
    <w:uiPriority w:val="0"/>
    <w:rPr>
      <w:rFonts w:ascii="Times New Roman" w:hAnsi="Times New Roman" w:eastAsia="Yu Mincho"/>
      <w:lang w:val="en-GB" w:eastAsia="en-US"/>
    </w:rPr>
  </w:style>
  <w:style w:type="character" w:customStyle="1" w:styleId="2495">
    <w:name w:val="本文 (文字)1"/>
    <w:semiHidden/>
    <w:qFormat/>
    <w:uiPriority w:val="0"/>
    <w:rPr>
      <w:rFonts w:ascii="Times New Roman" w:hAnsi="Times New Roman" w:eastAsia="Yu Mincho"/>
      <w:lang w:val="en-GB" w:eastAsia="en-US"/>
    </w:rPr>
  </w:style>
  <w:style w:type="table" w:customStyle="1" w:styleId="2496">
    <w:name w:val="Table Classic 21"/>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497">
    <w:name w:val="Char2"/>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498">
    <w:name w:val="Char Char 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499">
    <w:name w:val="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0">
    <w:name w:val="(文字) (文字)1 Char (文字) (文字)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1">
    <w:name w:val="Char Char1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2">
    <w:name w:val="(文字) (文字)1 Char (文字) (文字) Char (文字) (文字)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3">
    <w:name w:val="(文字) (文字)1 Char (文字) (文字)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4">
    <w:name w:val="(文字) (文字)1 Char (文字) (文字) Char (文字) (文字)1 Char (文字) (文字) 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5">
    <w:name w:val="Char Char Char Char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6">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07">
    <w:name w:val="Char Char Char Char Char Char2"/>
    <w:semiHidden/>
    <w:qFormat/>
    <w:uiPriority w:val="0"/>
    <w:pPr>
      <w:keepNext/>
      <w:autoSpaceDE w:val="0"/>
      <w:autoSpaceDN w:val="0"/>
      <w:adjustRightInd w:val="0"/>
      <w:spacing w:before="60" w:after="60" w:line="240" w:lineRule="auto"/>
      <w:ind w:left="567" w:hanging="283"/>
      <w:jc w:val="both"/>
    </w:pPr>
    <w:rPr>
      <w:rFonts w:ascii="Arial" w:hAnsi="Arial" w:eastAsia="宋体" w:cs="Arial"/>
      <w:color w:val="0000FF"/>
      <w:kern w:val="2"/>
      <w:lang w:val="en-US" w:eastAsia="zh-CN" w:bidi="ar-SA"/>
    </w:rPr>
  </w:style>
  <w:style w:type="paragraph" w:customStyle="1" w:styleId="2508">
    <w:name w:val="(文字) (文字)6"/>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9">
    <w:name w:val="Car C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0">
    <w:name w:val="Zchn Zchn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1">
    <w:name w:val="(文字) (文字)2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2">
    <w:name w:val="(文字) (文字)3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3">
    <w:name w:val="Zchn Zchn2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4">
    <w:name w:val="(文字) (文字)4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5">
    <w:name w:val="(文字) (文字)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6">
    <w:name w:val="(文字) (文字)1 Char (文字) (文字) Char (文字) (文字)1 Char (文字) (文字)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7">
    <w:name w:val="Zchn Zchn4"/>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518">
    <w:name w:val="Char Char42"/>
    <w:qFormat/>
    <w:uiPriority w:val="0"/>
    <w:rPr>
      <w:rFonts w:hint="default" w:ascii="Courier New" w:hAnsi="Courier New" w:cs="Courier New"/>
      <w:lang w:val="nb-NO" w:eastAsia="ja-JP" w:bidi="ar-SA"/>
    </w:rPr>
  </w:style>
  <w:style w:type="character" w:customStyle="1" w:styleId="2519">
    <w:name w:val="Char Char72"/>
    <w:semiHidden/>
    <w:qFormat/>
    <w:uiPriority w:val="0"/>
    <w:rPr>
      <w:rFonts w:hint="default" w:ascii="Tahoma" w:hAnsi="Tahoma" w:cs="Tahoma"/>
      <w:shd w:val="clear" w:color="auto" w:fill="000080"/>
      <w:lang w:val="en-GB" w:eastAsia="en-US"/>
    </w:rPr>
  </w:style>
  <w:style w:type="character" w:customStyle="1" w:styleId="2520">
    <w:name w:val="Char Char102"/>
    <w:semiHidden/>
    <w:qFormat/>
    <w:uiPriority w:val="0"/>
    <w:rPr>
      <w:rFonts w:hint="default" w:ascii="Times New Roman" w:hAnsi="Times New Roman" w:cs="Times New Roman"/>
      <w:lang w:val="en-GB" w:eastAsia="en-US"/>
    </w:rPr>
  </w:style>
  <w:style w:type="character" w:customStyle="1" w:styleId="2521">
    <w:name w:val="Char Char92"/>
    <w:semiHidden/>
    <w:qFormat/>
    <w:uiPriority w:val="0"/>
    <w:rPr>
      <w:rFonts w:hint="default" w:ascii="Tahoma" w:hAnsi="Tahoma" w:cs="Tahoma"/>
      <w:sz w:val="16"/>
      <w:szCs w:val="16"/>
      <w:lang w:val="en-GB" w:eastAsia="en-US"/>
    </w:rPr>
  </w:style>
  <w:style w:type="character" w:customStyle="1" w:styleId="2522">
    <w:name w:val="Char Char82"/>
    <w:semiHidden/>
    <w:qFormat/>
    <w:uiPriority w:val="0"/>
    <w:rPr>
      <w:rFonts w:hint="default" w:ascii="Times New Roman" w:hAnsi="Times New Roman" w:cs="Times New Roman"/>
      <w:b/>
      <w:bCs/>
      <w:lang w:val="en-GB" w:eastAsia="en-US"/>
    </w:rPr>
  </w:style>
  <w:style w:type="character" w:customStyle="1" w:styleId="2523">
    <w:name w:val="Char Char292"/>
    <w:qFormat/>
    <w:uiPriority w:val="0"/>
    <w:rPr>
      <w:rFonts w:hint="default" w:ascii="Arial" w:hAnsi="Arial" w:cs="Arial"/>
      <w:sz w:val="36"/>
      <w:lang w:val="en-GB" w:eastAsia="en-US" w:bidi="ar-SA"/>
    </w:rPr>
  </w:style>
  <w:style w:type="character" w:customStyle="1" w:styleId="2524">
    <w:name w:val="Char Char282"/>
    <w:qFormat/>
    <w:uiPriority w:val="0"/>
    <w:rPr>
      <w:rFonts w:hint="default" w:ascii="Arial" w:hAnsi="Arial" w:cs="Arial"/>
      <w:sz w:val="32"/>
      <w:lang w:val="en-GB"/>
    </w:rPr>
  </w:style>
  <w:style w:type="character" w:customStyle="1" w:styleId="2525">
    <w:name w:val="Zchn Zchn52"/>
    <w:qFormat/>
    <w:uiPriority w:val="0"/>
    <w:rPr>
      <w:rFonts w:ascii="Courier New" w:hAnsi="Courier New" w:eastAsia="Batang"/>
      <w:lang w:val="nb-NO" w:eastAsia="en-US" w:bidi="ar-SA"/>
    </w:rPr>
  </w:style>
  <w:style w:type="paragraph" w:customStyle="1" w:styleId="2526">
    <w:name w:val="Caption11"/>
    <w:basedOn w:val="1"/>
    <w:next w:val="1"/>
    <w:qFormat/>
    <w:uiPriority w:val="0"/>
    <w:pPr>
      <w:spacing w:before="120" w:after="120"/>
    </w:pPr>
    <w:rPr>
      <w:rFonts w:eastAsia="MS Mincho"/>
      <w:b/>
    </w:rPr>
  </w:style>
  <w:style w:type="paragraph" w:customStyle="1" w:styleId="2527">
    <w:name w:val="Char1"/>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28">
    <w:name w:val="Char Char241"/>
    <w:basedOn w:val="1"/>
    <w:semiHidden/>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29">
    <w:name w:val="(文字) (文字)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30">
    <w:name w:val="Char Char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31">
    <w:name w:val="Char Char Char Char Char Char Char Char Char Char Char Char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532">
    <w:name w:val="Footer Char1"/>
    <w:semiHidden/>
    <w:qFormat/>
    <w:uiPriority w:val="99"/>
    <w:rPr>
      <w:rFonts w:ascii="Times New Roman" w:hAnsi="Times New Roman"/>
      <w:lang w:val="en-GB"/>
    </w:rPr>
  </w:style>
  <w:style w:type="paragraph" w:customStyle="1" w:styleId="2533">
    <w:name w:val="aria"/>
    <w:basedOn w:val="1"/>
    <w:qFormat/>
    <w:uiPriority w:val="0"/>
    <w:pPr>
      <w:keepNext/>
      <w:keepLines/>
      <w:overflowPunct/>
      <w:autoSpaceDE/>
      <w:autoSpaceDN/>
      <w:adjustRightInd/>
      <w:spacing w:after="0"/>
      <w:jc w:val="both"/>
      <w:textAlignment w:val="auto"/>
    </w:pPr>
    <w:rPr>
      <w:rFonts w:ascii="Arial" w:hAnsi="Arial" w:eastAsia="宋体"/>
      <w:sz w:val="18"/>
      <w:szCs w:val="18"/>
      <w:lang w:eastAsia="en-US"/>
    </w:rPr>
  </w:style>
  <w:style w:type="paragraph" w:customStyle="1" w:styleId="2534">
    <w:name w:val="吹き出し6"/>
    <w:basedOn w:val="1"/>
    <w:semiHidden/>
    <w:qFormat/>
    <w:uiPriority w:val="0"/>
    <w:pPr>
      <w:overflowPunct/>
      <w:autoSpaceDE/>
      <w:autoSpaceDN/>
      <w:adjustRightInd/>
      <w:textAlignment w:val="auto"/>
    </w:pPr>
    <w:rPr>
      <w:rFonts w:ascii="Tahoma" w:hAnsi="Tahoma" w:eastAsia="MS Mincho" w:cs="Tahoma"/>
      <w:sz w:val="16"/>
      <w:szCs w:val="16"/>
      <w:lang w:eastAsia="ko-KR"/>
    </w:rPr>
  </w:style>
  <w:style w:type="paragraph" w:customStyle="1" w:styleId="2535">
    <w:name w:val="Table"/>
    <w:basedOn w:val="1"/>
    <w:link w:val="2536"/>
    <w:qFormat/>
    <w:uiPriority w:val="0"/>
    <w:pPr>
      <w:overflowPunct/>
      <w:autoSpaceDE/>
      <w:autoSpaceDN/>
      <w:adjustRightInd/>
      <w:jc w:val="center"/>
      <w:textAlignment w:val="auto"/>
    </w:pPr>
    <w:rPr>
      <w:rFonts w:ascii="Arial" w:hAnsi="Arial" w:eastAsia="宋体" w:cs="Arial"/>
      <w:b/>
      <w:lang w:eastAsia="en-US"/>
    </w:rPr>
  </w:style>
  <w:style w:type="character" w:customStyle="1" w:styleId="2536">
    <w:name w:val="Table (文字)"/>
    <w:link w:val="2535"/>
    <w:qFormat/>
    <w:uiPriority w:val="0"/>
    <w:rPr>
      <w:rFonts w:ascii="Arial" w:hAnsi="Arial" w:cs="Arial"/>
      <w:b/>
      <w:lang w:eastAsia="en-US"/>
    </w:rPr>
  </w:style>
  <w:style w:type="paragraph" w:customStyle="1" w:styleId="2537">
    <w:name w:val="Colorful List - Accent 11"/>
    <w:basedOn w:val="1"/>
    <w:qFormat/>
    <w:uiPriority w:val="34"/>
    <w:pPr>
      <w:ind w:left="720"/>
      <w:contextualSpacing/>
    </w:pPr>
    <w:rPr>
      <w:rFonts w:eastAsiaTheme="minorEastAsia"/>
      <w:lang w:eastAsia="en-US"/>
    </w:rPr>
  </w:style>
  <w:style w:type="paragraph" w:customStyle="1" w:styleId="2538">
    <w:name w:val="Colorful Shading - Accent 11"/>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2539">
    <w:name w:val="修订11"/>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2540">
    <w:name w:val="正文1"/>
    <w:qFormat/>
    <w:uiPriority w:val="0"/>
    <w:pPr>
      <w:spacing w:after="0" w:line="240" w:lineRule="auto"/>
      <w:jc w:val="both"/>
    </w:pPr>
    <w:rPr>
      <w:rFonts w:ascii="宋体" w:hAnsi="宋体" w:eastAsia="宋体" w:cs="宋体"/>
      <w:kern w:val="2"/>
      <w:sz w:val="21"/>
      <w:szCs w:val="21"/>
      <w:lang w:val="en-US" w:eastAsia="zh-CN" w:bidi="ar-SA"/>
    </w:rPr>
  </w:style>
  <w:style w:type="paragraph" w:customStyle="1" w:styleId="2541">
    <w:name w:val="font5"/>
    <w:basedOn w:val="1"/>
    <w:qFormat/>
    <w:uiPriority w:val="0"/>
    <w:pPr>
      <w:overflowPunct/>
      <w:autoSpaceDE/>
      <w:autoSpaceDN/>
      <w:adjustRightInd/>
      <w:spacing w:before="100" w:beforeAutospacing="1" w:after="100" w:afterAutospacing="1"/>
      <w:textAlignment w:val="auto"/>
    </w:pPr>
    <w:rPr>
      <w:rFonts w:ascii="Arial" w:hAnsi="Arial" w:cs="Arial" w:eastAsiaTheme="minorEastAsia"/>
      <w:color w:val="000000"/>
      <w:sz w:val="18"/>
      <w:szCs w:val="18"/>
      <w:lang w:val="fi-FI" w:eastAsia="fi-FI"/>
    </w:rPr>
  </w:style>
  <w:style w:type="paragraph" w:customStyle="1" w:styleId="2542">
    <w:name w:val="xl6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43">
    <w:name w:val="xl6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4">
    <w:name w:val="xl67"/>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2545">
    <w:name w:val="xl6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color w:val="008080"/>
      <w:sz w:val="18"/>
      <w:szCs w:val="18"/>
      <w:u w:val="single"/>
      <w:lang w:val="fi-FI" w:eastAsia="fi-FI"/>
    </w:rPr>
  </w:style>
  <w:style w:type="paragraph" w:customStyle="1" w:styleId="2546">
    <w:name w:val="xl69"/>
    <w:basedOn w:val="1"/>
    <w:qFormat/>
    <w:uiPriority w:val="0"/>
    <w:pPr>
      <w:pBdr>
        <w:top w:val="single" w:color="auto" w:sz="4" w:space="0"/>
        <w:left w:val="single" w:color="auto" w:sz="4" w:space="31"/>
        <w:bottom w:val="single" w:color="auto" w:sz="4" w:space="0"/>
        <w:right w:val="single" w:color="auto" w:sz="4" w:space="0"/>
      </w:pBdr>
      <w:overflowPunct/>
      <w:autoSpaceDE/>
      <w:autoSpaceDN/>
      <w:adjustRightInd/>
      <w:spacing w:before="100" w:beforeAutospacing="1" w:after="100" w:afterAutospacing="1"/>
      <w:ind w:firstLine="500" w:firstLineChars="500"/>
      <w:textAlignment w:val="center"/>
    </w:pPr>
    <w:rPr>
      <w:rFonts w:ascii="Arial" w:hAnsi="Arial" w:cs="Arial" w:eastAsiaTheme="minorEastAsia"/>
      <w:sz w:val="18"/>
      <w:szCs w:val="18"/>
      <w:lang w:val="fi-FI" w:eastAsia="fi-FI"/>
    </w:rPr>
  </w:style>
  <w:style w:type="paragraph" w:customStyle="1" w:styleId="2547">
    <w:name w:val="xl70"/>
    <w:basedOn w:val="1"/>
    <w:qFormat/>
    <w:uiPriority w:val="0"/>
    <w:pPr>
      <w:pBdr>
        <w:top w:val="single" w:color="auto" w:sz="4" w:space="0"/>
        <w:left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8">
    <w:name w:val="xl71"/>
    <w:basedOn w:val="1"/>
    <w:qFormat/>
    <w:uiPriority w:val="0"/>
    <w:pPr>
      <w:pBdr>
        <w:top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9">
    <w:name w:val="xl7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cs="Arial" w:eastAsiaTheme="minorEastAsia"/>
      <w:sz w:val="18"/>
      <w:szCs w:val="18"/>
      <w:lang w:val="fi-FI" w:eastAsia="fi-FI"/>
    </w:rPr>
  </w:style>
  <w:style w:type="paragraph" w:customStyle="1" w:styleId="2550">
    <w:name w:val="xl7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cs="Arial" w:eastAsiaTheme="minorEastAsia"/>
      <w:color w:val="008080"/>
      <w:sz w:val="18"/>
      <w:szCs w:val="18"/>
      <w:u w:val="single"/>
      <w:lang w:val="fi-FI" w:eastAsia="fi-FI"/>
    </w:rPr>
  </w:style>
  <w:style w:type="paragraph" w:customStyle="1" w:styleId="2551">
    <w:name w:val="xl74"/>
    <w:basedOn w:val="1"/>
    <w:qFormat/>
    <w:uiPriority w:val="0"/>
    <w:pPr>
      <w:pBdr>
        <w:top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2">
    <w:name w:val="xl75"/>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3">
    <w:name w:val="xl76"/>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4">
    <w:name w:val="xl77"/>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2555">
    <w:name w:val="xl7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2556">
    <w:name w:val="xl79"/>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7">
    <w:name w:val="xl80"/>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58">
    <w:name w:val="xl8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59">
    <w:name w:val="xl8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60">
    <w:name w:val="xl8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2561">
    <w:name w:val="xl84"/>
    <w:basedOn w:val="1"/>
    <w:qFormat/>
    <w:uiPriority w:val="0"/>
    <w:pP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62">
    <w:name w:val="xl85"/>
    <w:basedOn w:val="1"/>
    <w:qFormat/>
    <w:uiPriority w:val="0"/>
    <w:pPr>
      <w:pBdr>
        <w:bottom w:val="single" w:color="000000" w:sz="8"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63">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64">
    <w:name w:val="Char Char6"/>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65">
    <w:name w:val="Normal + After:  0 pt"/>
    <w:basedOn w:val="1"/>
    <w:qFormat/>
    <w:uiPriority w:val="0"/>
    <w:pPr>
      <w:overflowPunct/>
      <w:autoSpaceDE/>
      <w:autoSpaceDN/>
      <w:adjustRightInd/>
      <w:spacing w:after="0"/>
      <w:textAlignment w:val="auto"/>
    </w:pPr>
    <w:rPr>
      <w:rFonts w:eastAsiaTheme="minorEastAsia"/>
      <w:lang w:eastAsia="en-US"/>
    </w:rPr>
  </w:style>
  <w:style w:type="table" w:customStyle="1" w:styleId="2566">
    <w:name w:val="TableGrid4"/>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18"/>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2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3110"/>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12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1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4110"/>
    <w:basedOn w:val="87"/>
    <w:qFormat/>
    <w:uiPriority w:val="0"/>
    <w:pPr>
      <w:spacing w:after="0" w:line="240" w:lineRule="auto"/>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1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2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3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4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5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6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7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8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9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2118"/>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3118"/>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217"/>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11117"/>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网格型18"/>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Grid5"/>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88">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customStyle="1" w:styleId="2589">
    <w:name w:val="Heading 1 Char3"/>
    <w:basedOn w:val="90"/>
    <w:qFormat/>
    <w:uiPriority w:val="0"/>
    <w:rPr>
      <w:rFonts w:ascii="Arial" w:hAnsi="Arial"/>
      <w:sz w:val="36"/>
      <w:lang w:val="en-GB" w:eastAsia="en-US"/>
    </w:rPr>
  </w:style>
  <w:style w:type="character" w:customStyle="1" w:styleId="2590">
    <w:name w:val="正文文本 字符1"/>
    <w:basedOn w:val="90"/>
    <w:semiHidden/>
    <w:qFormat/>
    <w:uiPriority w:val="99"/>
    <w:rPr>
      <w:lang w:eastAsia="en-US"/>
    </w:rPr>
  </w:style>
  <w:style w:type="character" w:customStyle="1" w:styleId="2591">
    <w:name w:val="注释标题 字符1"/>
    <w:basedOn w:val="90"/>
    <w:semiHidden/>
    <w:qFormat/>
    <w:uiPriority w:val="0"/>
    <w:rPr>
      <w:lang w:eastAsia="en-US"/>
    </w:rPr>
  </w:style>
  <w:style w:type="character" w:customStyle="1" w:styleId="2592">
    <w:name w:val="Note Heading Char1"/>
    <w:basedOn w:val="90"/>
    <w:qFormat/>
    <w:uiPriority w:val="99"/>
    <w:rPr>
      <w:lang w:eastAsia="en-US"/>
    </w:rPr>
  </w:style>
  <w:style w:type="character" w:customStyle="1" w:styleId="2593">
    <w:name w:val="Intense Quote Char2"/>
    <w:basedOn w:val="90"/>
    <w:qFormat/>
    <w:uiPriority w:val="30"/>
    <w:rPr>
      <w:i/>
      <w:iCs/>
      <w:color w:val="4472C4"/>
      <w:lang w:eastAsia="en-US"/>
    </w:rPr>
  </w:style>
  <w:style w:type="table" w:customStyle="1" w:styleId="2594">
    <w:name w:val="Table Grid710"/>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Grid51"/>
    <w:basedOn w:val="8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96">
    <w:name w:val="Unresolved Mention3"/>
    <w:basedOn w:val="90"/>
    <w:semiHidden/>
    <w:unhideWhenUsed/>
    <w:qFormat/>
    <w:uiPriority w:val="99"/>
    <w:rPr>
      <w:color w:val="605E5C"/>
      <w:shd w:val="clear" w:color="auto" w:fill="E1DFDD"/>
    </w:rPr>
  </w:style>
  <w:style w:type="table" w:customStyle="1" w:styleId="2597">
    <w:name w:val="Table Grid130"/>
    <w:basedOn w:val="87"/>
    <w:qFormat/>
    <w:uiPriority w:val="39"/>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22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le Grid320"/>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420"/>
    <w:basedOn w:val="87"/>
    <w:qFormat/>
    <w:uiPriority w:val="0"/>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510"/>
    <w:basedOn w:val="87"/>
    <w:qFormat/>
    <w:uiPriority w:val="0"/>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610"/>
    <w:basedOn w:val="87"/>
    <w:qFormat/>
    <w:uiPriority w:val="0"/>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714"/>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715"/>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le Grid1120"/>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网格型319"/>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网格型419"/>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古典型 21"/>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ellengitternetz1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2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3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4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5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6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7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8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9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2119"/>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3119"/>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网格型3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网格型4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Classic 211"/>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23">
    <w:name w:val="Table Grid12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11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1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2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3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4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5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6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7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8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9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21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31110"/>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12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11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19"/>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Grid6"/>
    <w:basedOn w:val="87"/>
    <w:qFormat/>
    <w:uiPriority w:val="59"/>
    <w:pPr>
      <w:overflowPunct w:val="0"/>
      <w:autoSpaceDE w:val="0"/>
      <w:autoSpaceDN w:val="0"/>
      <w:adjustRightInd w:val="0"/>
      <w:spacing w:after="18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2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3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4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5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6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7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8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9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网格型320"/>
    <w:basedOn w:val="87"/>
    <w:qFormat/>
    <w:uiPriority w:val="0"/>
    <w:pPr>
      <w:overflowPunct w:val="0"/>
      <w:autoSpaceDE w:val="0"/>
      <w:autoSpaceDN w:val="0"/>
      <w:adjustRightInd w:val="0"/>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网格型420"/>
    <w:basedOn w:val="87"/>
    <w:qFormat/>
    <w:uiPriority w:val="0"/>
    <w:pPr>
      <w:overflowPunct w:val="0"/>
      <w:autoSpaceDE w:val="0"/>
      <w:autoSpaceDN w:val="0"/>
      <w:adjustRightInd w:val="0"/>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Grid716"/>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le Grid2120"/>
    <w:basedOn w:val="87"/>
    <w:qFormat/>
    <w:uiPriority w:val="0"/>
    <w:pPr>
      <w:overflowPunct w:val="0"/>
      <w:autoSpaceDE w:val="0"/>
      <w:autoSpaceDN w:val="0"/>
      <w:adjustRightInd w:val="0"/>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1220"/>
    <w:basedOn w:val="87"/>
    <w:qFormat/>
    <w:uiPriority w:val="39"/>
    <w:pPr>
      <w:spacing w:after="180" w:line="240" w:lineRule="auto"/>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229"/>
    <w:basedOn w:val="87"/>
    <w:qFormat/>
    <w:uiPriority w:val="39"/>
    <w:pPr>
      <w:overflowPunct w:val="0"/>
      <w:autoSpaceDE w:val="0"/>
      <w:autoSpaceDN w:val="0"/>
      <w:adjustRightInd w:val="0"/>
      <w:spacing w:after="180" w:line="240" w:lineRule="auto"/>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11119"/>
    <w:basedOn w:val="87"/>
    <w:qFormat/>
    <w:uiPriority w:val="39"/>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1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2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3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4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5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6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7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8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9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3120"/>
    <w:basedOn w:val="87"/>
    <w:qFormat/>
    <w:uiPriority w:val="0"/>
    <w:pPr>
      <w:overflowPunct w:val="0"/>
      <w:autoSpaceDE w:val="0"/>
      <w:autoSpaceDN w:val="0"/>
      <w:adjustRightInd w:val="0"/>
      <w:spacing w:after="180" w:line="240" w:lineRule="auto"/>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4118"/>
    <w:basedOn w:val="87"/>
    <w:qFormat/>
    <w:uiPriority w:val="0"/>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517"/>
    <w:basedOn w:val="87"/>
    <w:qFormat/>
    <w:uiPriority w:val="0"/>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617"/>
    <w:basedOn w:val="87"/>
    <w:qFormat/>
    <w:uiPriority w:val="0"/>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717"/>
    <w:basedOn w:val="87"/>
    <w:qFormat/>
    <w:uiPriority w:val="39"/>
    <w:pPr>
      <w:spacing w:after="0" w:line="240" w:lineRule="auto"/>
    </w:pPr>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Grid12"/>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Grid11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Grid2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le Grid137"/>
    <w:basedOn w:val="87"/>
    <w:qFormat/>
    <w:uiPriority w:val="0"/>
    <w:pPr>
      <w:spacing w:after="0" w:line="240" w:lineRule="auto"/>
    </w:pPr>
    <w:rPr>
      <w:rFonts w:ascii="Calibri" w:hAnsi="Calibri" w:eastAsia="Calibri"/>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329"/>
    <w:basedOn w:val="87"/>
    <w:qFormat/>
    <w:uiPriority w:val="0"/>
    <w:pPr>
      <w:spacing w:after="0" w:line="240" w:lineRule="auto"/>
    </w:pPr>
    <w:rPr>
      <w:rFonts w:ascii="Calibri" w:hAnsi="Calibri" w:eastAsia="Calibri"/>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12110"/>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111110"/>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771"/>
    <w:basedOn w:val="87"/>
    <w:qFormat/>
    <w:uiPriority w:val="0"/>
    <w:pPr>
      <w:spacing w:after="0" w:line="240" w:lineRule="auto"/>
    </w:pPr>
    <w:rPr>
      <w:rFonts w:ascii="Calibri" w:hAnsi="Calibri" w:cs="Arial"/>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4119"/>
    <w:basedOn w:val="87"/>
    <w:qFormat/>
    <w:uiPriority w:val="0"/>
    <w:pPr>
      <w:spacing w:after="0" w:line="240" w:lineRule="auto"/>
    </w:pPr>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429"/>
    <w:basedOn w:val="87"/>
    <w:qFormat/>
    <w:uiPriority w:val="0"/>
    <w:pPr>
      <w:spacing w:after="0" w:line="240" w:lineRule="auto"/>
    </w:pPr>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网格型110"/>
    <w:basedOn w:val="87"/>
    <w:qFormat/>
    <w:uiPriority w:val="0"/>
    <w:pPr>
      <w:spacing w:after="180" w:line="240" w:lineRule="auto"/>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1128"/>
    <w:basedOn w:val="87"/>
    <w:qFormat/>
    <w:uiPriority w:val="39"/>
    <w:pPr>
      <w:spacing w:after="0" w:line="240" w:lineRule="auto"/>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1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2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3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4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5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ellengitternetz6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ellengitternetz7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8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9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21116"/>
    <w:basedOn w:val="87"/>
    <w:qFormat/>
    <w:uiPriority w:val="0"/>
    <w:pPr>
      <w:overflowPunct w:val="0"/>
      <w:autoSpaceDE w:val="0"/>
      <w:autoSpaceDN w:val="0"/>
      <w:adjustRightInd w:val="0"/>
      <w:spacing w:after="180" w:line="240" w:lineRule="auto"/>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31116"/>
    <w:basedOn w:val="87"/>
    <w:qFormat/>
    <w:uiPriority w:val="0"/>
    <w:pPr>
      <w:overflowPunct w:val="0"/>
      <w:autoSpaceDE w:val="0"/>
      <w:autoSpaceDN w:val="0"/>
      <w:adjustRightInd w:val="0"/>
      <w:spacing w:after="180" w:line="240" w:lineRule="auto"/>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网格型3118"/>
    <w:basedOn w:val="87"/>
    <w:qFormat/>
    <w:uiPriority w:val="0"/>
    <w:pPr>
      <w:overflowPunct w:val="0"/>
      <w:autoSpaceDE w:val="0"/>
      <w:autoSpaceDN w:val="0"/>
      <w:adjustRightInd w:val="0"/>
      <w:spacing w:after="180" w:line="240" w:lineRule="auto"/>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网格型4118"/>
    <w:basedOn w:val="87"/>
    <w:qFormat/>
    <w:uiPriority w:val="0"/>
    <w:pPr>
      <w:overflowPunct w:val="0"/>
      <w:autoSpaceDE w:val="0"/>
      <w:autoSpaceDN w:val="0"/>
      <w:adjustRightInd w:val="0"/>
      <w:spacing w:after="180" w:line="240" w:lineRule="auto"/>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7111"/>
    <w:basedOn w:val="87"/>
    <w:qFormat/>
    <w:uiPriority w:val="0"/>
    <w:pPr>
      <w:spacing w:after="180" w:line="240" w:lineRule="auto"/>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96">
    <w:name w:val="标题 1 字符1"/>
    <w:qFormat/>
    <w:locked/>
    <w:uiPriority w:val="0"/>
    <w:rPr>
      <w:rFonts w:ascii="Arial" w:hAnsi="Arial" w:eastAsia="宋体"/>
      <w:sz w:val="36"/>
      <w:lang w:val="en-GB" w:eastAsia="en-US"/>
    </w:rPr>
  </w:style>
  <w:style w:type="character" w:customStyle="1" w:styleId="2697">
    <w:name w:val="标题 4 字符1"/>
    <w:semiHidden/>
    <w:qFormat/>
    <w:locked/>
    <w:uiPriority w:val="0"/>
    <w:rPr>
      <w:rFonts w:ascii="Arial" w:hAnsi="Arial" w:eastAsia="宋体"/>
      <w:sz w:val="24"/>
      <w:lang w:val="en-GB" w:eastAsia="en-US"/>
    </w:rPr>
  </w:style>
  <w:style w:type="character" w:customStyle="1" w:styleId="2698">
    <w:name w:val="标题 5 字符1"/>
    <w:semiHidden/>
    <w:qFormat/>
    <w:locked/>
    <w:uiPriority w:val="0"/>
    <w:rPr>
      <w:rFonts w:ascii="Arial" w:hAnsi="Arial" w:eastAsia="宋体"/>
      <w:sz w:val="22"/>
      <w:lang w:val="en-GB" w:eastAsia="en-US"/>
    </w:rPr>
  </w:style>
  <w:style w:type="character" w:customStyle="1" w:styleId="2699">
    <w:name w:val="标题 9 字符1"/>
    <w:semiHidden/>
    <w:qFormat/>
    <w:locked/>
    <w:uiPriority w:val="99"/>
    <w:rPr>
      <w:rFonts w:ascii="Arial" w:hAnsi="Arial" w:eastAsia="宋体"/>
      <w:sz w:val="36"/>
      <w:lang w:val="en-GB" w:eastAsia="en-US"/>
    </w:rPr>
  </w:style>
  <w:style w:type="character" w:customStyle="1" w:styleId="2700">
    <w:name w:val="脚注文本 字符1"/>
    <w:basedOn w:val="90"/>
    <w:semiHidden/>
    <w:qFormat/>
    <w:locked/>
    <w:uiPriority w:val="0"/>
    <w:rPr>
      <w:sz w:val="16"/>
      <w:lang w:eastAsia="en-US"/>
    </w:rPr>
  </w:style>
  <w:style w:type="character" w:customStyle="1" w:styleId="2701">
    <w:name w:val="ZA Char"/>
    <w:basedOn w:val="90"/>
    <w:link w:val="123"/>
    <w:qFormat/>
    <w:uiPriority w:val="0"/>
    <w:rPr>
      <w:rFonts w:ascii="Arial" w:hAnsi="Arial" w:eastAsia="Times New Roman"/>
      <w:sz w:val="40"/>
    </w:rPr>
  </w:style>
  <w:style w:type="table" w:customStyle="1" w:styleId="2702">
    <w:name w:val="TableGrid7"/>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3">
    <w:name w:val="Unresolved Mention"/>
    <w:basedOn w:val="90"/>
    <w:semiHidden/>
    <w:unhideWhenUsed/>
    <w:qFormat/>
    <w:uiPriority w:val="99"/>
    <w:rPr>
      <w:color w:val="605E5C"/>
      <w:shd w:val="clear" w:color="auto" w:fill="E1DFDD"/>
    </w:rPr>
  </w:style>
  <w:style w:type="character" w:customStyle="1" w:styleId="2704">
    <w:name w:val="Intense Emphasis"/>
    <w:qFormat/>
    <w:uiPriority w:val="21"/>
    <w:rPr>
      <w:b/>
      <w:bCs/>
      <w:i/>
      <w:iCs/>
      <w:color w:val="4F81BD"/>
    </w:rPr>
  </w:style>
  <w:style w:type="paragraph" w:customStyle="1" w:styleId="2705">
    <w:name w:val="TOC 标题2"/>
    <w:basedOn w:val="3"/>
    <w:next w:val="1"/>
    <w:unhideWhenUsed/>
    <w:qFormat/>
    <w:uiPriority w:val="39"/>
    <w:pPr>
      <w:pBdr>
        <w:top w:val="none" w:color="auto" w:sz="0" w:space="0"/>
      </w:pBdr>
      <w:spacing w:before="480" w:after="0" w:line="276" w:lineRule="auto"/>
      <w:ind w:left="0" w:firstLine="0"/>
      <w:outlineLvl w:val="9"/>
    </w:pPr>
    <w:rPr>
      <w:rFonts w:ascii="Cambria" w:hAnsi="Cambria" w:eastAsiaTheme="minorEastAsia"/>
      <w:b/>
      <w:bCs/>
      <w:color w:val="365F91"/>
      <w:sz w:val="28"/>
      <w:szCs w:val="28"/>
      <w:lang w:eastAsia="en-US"/>
    </w:rPr>
  </w:style>
  <w:style w:type="table" w:customStyle="1" w:styleId="2706">
    <w:name w:val="Table Grid718"/>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719"/>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138"/>
    <w:basedOn w:val="87"/>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230"/>
    <w:basedOn w:val="87"/>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781"/>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1">
    <w:name w:val="书目1"/>
    <w:basedOn w:val="1"/>
    <w:next w:val="1"/>
    <w:semiHidden/>
    <w:unhideWhenUsed/>
    <w:qFormat/>
    <w:uiPriority w:val="37"/>
    <w:rPr>
      <w:rFonts w:eastAsiaTheme="minorEastAsia"/>
      <w:lang w:eastAsia="en-US"/>
    </w:rPr>
  </w:style>
  <w:style w:type="character" w:customStyle="1" w:styleId="2712">
    <w:name w:val="Body Text First Indent Char"/>
    <w:basedOn w:val="167"/>
    <w:link w:val="85"/>
    <w:qFormat/>
    <w:uiPriority w:val="0"/>
    <w:rPr>
      <w:rFonts w:eastAsia="Times New Roman"/>
      <w:lang w:eastAsia="en-US"/>
    </w:rPr>
  </w:style>
  <w:style w:type="paragraph" w:customStyle="1" w:styleId="2713">
    <w:name w:val="正文文本首行缩进 21"/>
    <w:basedOn w:val="43"/>
    <w:next w:val="86"/>
    <w:link w:val="2714"/>
    <w:qFormat/>
    <w:uiPriority w:val="0"/>
    <w:pPr>
      <w:spacing w:after="180"/>
      <w:ind w:left="360" w:firstLine="360"/>
    </w:pPr>
    <w:rPr>
      <w:rFonts w:eastAsiaTheme="minorEastAsia"/>
      <w:kern w:val="2"/>
      <w:sz w:val="21"/>
      <w:lang w:val="en-US" w:eastAsia="en-US"/>
    </w:rPr>
  </w:style>
  <w:style w:type="character" w:customStyle="1" w:styleId="2714">
    <w:name w:val="正文文本首行缩进 2 字符"/>
    <w:basedOn w:val="180"/>
    <w:link w:val="2713"/>
    <w:qFormat/>
    <w:uiPriority w:val="0"/>
    <w:rPr>
      <w:rFonts w:eastAsiaTheme="minorEastAsia"/>
      <w:kern w:val="2"/>
      <w:sz w:val="21"/>
      <w:lang w:val="en-US" w:eastAsia="en-US"/>
    </w:rPr>
  </w:style>
  <w:style w:type="paragraph" w:customStyle="1" w:styleId="2715">
    <w:name w:val="结束语1"/>
    <w:basedOn w:val="1"/>
    <w:next w:val="41"/>
    <w:link w:val="2716"/>
    <w:qFormat/>
    <w:uiPriority w:val="0"/>
    <w:pPr>
      <w:spacing w:after="0"/>
      <w:ind w:left="4320"/>
    </w:pPr>
    <w:rPr>
      <w:rFonts w:ascii="CG Times (WN)" w:hAnsi="CG Times (WN)" w:eastAsiaTheme="minorEastAsia"/>
      <w:lang w:val="en-US" w:eastAsia="en-US"/>
    </w:rPr>
  </w:style>
  <w:style w:type="character" w:customStyle="1" w:styleId="2716">
    <w:name w:val="结束语 字符"/>
    <w:basedOn w:val="90"/>
    <w:link w:val="2715"/>
    <w:qFormat/>
    <w:uiPriority w:val="0"/>
    <w:rPr>
      <w:rFonts w:ascii="CG Times (WN)" w:hAnsi="CG Times (WN)" w:eastAsiaTheme="minorEastAsia"/>
      <w:lang w:val="en-US" w:eastAsia="en-US"/>
    </w:rPr>
  </w:style>
  <w:style w:type="paragraph" w:customStyle="1" w:styleId="2717">
    <w:name w:val="电子邮件签名1"/>
    <w:basedOn w:val="1"/>
    <w:next w:val="31"/>
    <w:link w:val="2718"/>
    <w:qFormat/>
    <w:uiPriority w:val="0"/>
    <w:pPr>
      <w:spacing w:after="0"/>
    </w:pPr>
    <w:rPr>
      <w:rFonts w:ascii="CG Times (WN)" w:hAnsi="CG Times (WN)" w:eastAsiaTheme="minorEastAsia"/>
      <w:lang w:val="en-US" w:eastAsia="en-US"/>
    </w:rPr>
  </w:style>
  <w:style w:type="character" w:customStyle="1" w:styleId="2718">
    <w:name w:val="电子邮件签名 字符"/>
    <w:basedOn w:val="90"/>
    <w:link w:val="2717"/>
    <w:qFormat/>
    <w:uiPriority w:val="0"/>
    <w:rPr>
      <w:rFonts w:ascii="CG Times (WN)" w:hAnsi="CG Times (WN)" w:eastAsiaTheme="minorEastAsia"/>
      <w:lang w:val="en-US" w:eastAsia="en-US"/>
    </w:rPr>
  </w:style>
  <w:style w:type="paragraph" w:customStyle="1" w:styleId="2719">
    <w:name w:val="收信人地址1"/>
    <w:basedOn w:val="1"/>
    <w:next w:val="35"/>
    <w:qFormat/>
    <w:uiPriority w:val="0"/>
    <w:pPr>
      <w:framePr w:w="7920" w:h="1980" w:hRule="exact" w:hSpace="180" w:wrap="auto" w:vAnchor="margin" w:hAnchor="page" w:xAlign="center" w:yAlign="bottom"/>
      <w:spacing w:after="0"/>
      <w:ind w:left="2880"/>
    </w:pPr>
    <w:rPr>
      <w:rFonts w:ascii="Calibri Light" w:hAnsi="Calibri Light" w:eastAsia="等线 Light"/>
      <w:sz w:val="24"/>
      <w:szCs w:val="24"/>
      <w:lang w:eastAsia="en-US"/>
    </w:rPr>
  </w:style>
  <w:style w:type="paragraph" w:customStyle="1" w:styleId="2720">
    <w:name w:val="寄信人地址1"/>
    <w:basedOn w:val="1"/>
    <w:next w:val="61"/>
    <w:qFormat/>
    <w:uiPriority w:val="0"/>
    <w:pPr>
      <w:spacing w:after="0"/>
    </w:pPr>
    <w:rPr>
      <w:rFonts w:ascii="Calibri Light" w:hAnsi="Calibri Light" w:eastAsia="等线 Light"/>
      <w:lang w:eastAsia="en-US"/>
    </w:rPr>
  </w:style>
  <w:style w:type="paragraph" w:customStyle="1" w:styleId="2721">
    <w:name w:val="HTML 地址1"/>
    <w:basedOn w:val="1"/>
    <w:next w:val="47"/>
    <w:link w:val="2722"/>
    <w:qFormat/>
    <w:uiPriority w:val="0"/>
    <w:pPr>
      <w:spacing w:after="0"/>
    </w:pPr>
    <w:rPr>
      <w:rFonts w:ascii="CG Times (WN)" w:hAnsi="CG Times (WN)" w:eastAsiaTheme="minorEastAsia"/>
      <w:i/>
      <w:iCs/>
      <w:lang w:val="en-US" w:eastAsia="en-US"/>
    </w:rPr>
  </w:style>
  <w:style w:type="character" w:customStyle="1" w:styleId="2722">
    <w:name w:val="HTML 地址 字符"/>
    <w:basedOn w:val="90"/>
    <w:link w:val="2721"/>
    <w:qFormat/>
    <w:uiPriority w:val="0"/>
    <w:rPr>
      <w:rFonts w:ascii="CG Times (WN)" w:hAnsi="CG Times (WN)" w:eastAsiaTheme="minorEastAsia"/>
      <w:i/>
      <w:iCs/>
      <w:lang w:val="en-US" w:eastAsia="en-US"/>
    </w:rPr>
  </w:style>
  <w:style w:type="paragraph" w:customStyle="1" w:styleId="2723">
    <w:name w:val="索引 31"/>
    <w:basedOn w:val="1"/>
    <w:next w:val="1"/>
    <w:qFormat/>
    <w:uiPriority w:val="0"/>
    <w:pPr>
      <w:spacing w:after="0"/>
      <w:ind w:left="600" w:hanging="200"/>
    </w:pPr>
    <w:rPr>
      <w:rFonts w:eastAsiaTheme="minorEastAsia"/>
      <w:lang w:eastAsia="en-US"/>
    </w:rPr>
  </w:style>
  <w:style w:type="paragraph" w:customStyle="1" w:styleId="2724">
    <w:name w:val="索引 41"/>
    <w:basedOn w:val="1"/>
    <w:next w:val="1"/>
    <w:qFormat/>
    <w:uiPriority w:val="0"/>
    <w:pPr>
      <w:spacing w:after="0"/>
      <w:ind w:left="800" w:hanging="200"/>
    </w:pPr>
    <w:rPr>
      <w:rFonts w:eastAsiaTheme="minorEastAsia"/>
      <w:lang w:eastAsia="en-US"/>
    </w:rPr>
  </w:style>
  <w:style w:type="paragraph" w:customStyle="1" w:styleId="2725">
    <w:name w:val="索引 51"/>
    <w:basedOn w:val="1"/>
    <w:next w:val="1"/>
    <w:qFormat/>
    <w:uiPriority w:val="0"/>
    <w:pPr>
      <w:spacing w:after="0"/>
      <w:ind w:left="1000" w:hanging="200"/>
    </w:pPr>
    <w:rPr>
      <w:rFonts w:eastAsiaTheme="minorEastAsia"/>
      <w:lang w:eastAsia="en-US"/>
    </w:rPr>
  </w:style>
  <w:style w:type="paragraph" w:customStyle="1" w:styleId="2726">
    <w:name w:val="索引 61"/>
    <w:basedOn w:val="1"/>
    <w:next w:val="1"/>
    <w:qFormat/>
    <w:uiPriority w:val="0"/>
    <w:pPr>
      <w:spacing w:after="0"/>
      <w:ind w:left="1200" w:hanging="200"/>
    </w:pPr>
    <w:rPr>
      <w:rFonts w:eastAsiaTheme="minorEastAsia"/>
      <w:lang w:eastAsia="en-US"/>
    </w:rPr>
  </w:style>
  <w:style w:type="paragraph" w:customStyle="1" w:styleId="2727">
    <w:name w:val="索引 71"/>
    <w:basedOn w:val="1"/>
    <w:next w:val="1"/>
    <w:qFormat/>
    <w:uiPriority w:val="0"/>
    <w:pPr>
      <w:spacing w:after="0"/>
      <w:ind w:left="1400" w:hanging="200"/>
    </w:pPr>
    <w:rPr>
      <w:rFonts w:eastAsiaTheme="minorEastAsia"/>
      <w:lang w:eastAsia="en-US"/>
    </w:rPr>
  </w:style>
  <w:style w:type="paragraph" w:customStyle="1" w:styleId="2728">
    <w:name w:val="索引 81"/>
    <w:basedOn w:val="1"/>
    <w:next w:val="1"/>
    <w:qFormat/>
    <w:uiPriority w:val="0"/>
    <w:pPr>
      <w:spacing w:after="0"/>
      <w:ind w:left="1600" w:hanging="200"/>
    </w:pPr>
    <w:rPr>
      <w:rFonts w:eastAsiaTheme="minorEastAsia"/>
      <w:lang w:eastAsia="en-US"/>
    </w:rPr>
  </w:style>
  <w:style w:type="paragraph" w:customStyle="1" w:styleId="2729">
    <w:name w:val="索引 91"/>
    <w:basedOn w:val="1"/>
    <w:next w:val="1"/>
    <w:qFormat/>
    <w:uiPriority w:val="0"/>
    <w:pPr>
      <w:spacing w:after="0"/>
      <w:ind w:left="1800" w:hanging="200"/>
    </w:pPr>
    <w:rPr>
      <w:rFonts w:eastAsiaTheme="minorEastAsia"/>
      <w:lang w:eastAsia="en-US"/>
    </w:rPr>
  </w:style>
  <w:style w:type="paragraph" w:customStyle="1" w:styleId="2730">
    <w:name w:val="列表接续1"/>
    <w:basedOn w:val="1"/>
    <w:next w:val="45"/>
    <w:qFormat/>
    <w:uiPriority w:val="0"/>
    <w:pPr>
      <w:spacing w:after="120"/>
      <w:ind w:left="360"/>
      <w:contextualSpacing/>
    </w:pPr>
    <w:rPr>
      <w:rFonts w:eastAsiaTheme="minorEastAsia"/>
      <w:lang w:eastAsia="en-US"/>
    </w:rPr>
  </w:style>
  <w:style w:type="paragraph" w:customStyle="1" w:styleId="2731">
    <w:name w:val="列表接续 21"/>
    <w:basedOn w:val="1"/>
    <w:next w:val="76"/>
    <w:qFormat/>
    <w:uiPriority w:val="0"/>
    <w:pPr>
      <w:spacing w:after="120"/>
      <w:ind w:left="720"/>
      <w:contextualSpacing/>
    </w:pPr>
    <w:rPr>
      <w:rFonts w:eastAsiaTheme="minorEastAsia"/>
      <w:lang w:eastAsia="en-US"/>
    </w:rPr>
  </w:style>
  <w:style w:type="paragraph" w:customStyle="1" w:styleId="2732">
    <w:name w:val="列表接续 31"/>
    <w:basedOn w:val="1"/>
    <w:next w:val="80"/>
    <w:qFormat/>
    <w:uiPriority w:val="0"/>
    <w:pPr>
      <w:spacing w:after="120"/>
      <w:ind w:left="1080"/>
      <w:contextualSpacing/>
    </w:pPr>
    <w:rPr>
      <w:rFonts w:eastAsiaTheme="minorEastAsia"/>
      <w:lang w:eastAsia="en-US"/>
    </w:rPr>
  </w:style>
  <w:style w:type="paragraph" w:customStyle="1" w:styleId="2733">
    <w:name w:val="列表接续 41"/>
    <w:basedOn w:val="1"/>
    <w:next w:val="63"/>
    <w:qFormat/>
    <w:uiPriority w:val="0"/>
    <w:pPr>
      <w:spacing w:after="120"/>
      <w:ind w:left="1440"/>
      <w:contextualSpacing/>
    </w:pPr>
    <w:rPr>
      <w:rFonts w:eastAsiaTheme="minorEastAsia"/>
      <w:lang w:eastAsia="en-US"/>
    </w:rPr>
  </w:style>
  <w:style w:type="paragraph" w:customStyle="1" w:styleId="2734">
    <w:name w:val="列表接续 51"/>
    <w:basedOn w:val="1"/>
    <w:next w:val="57"/>
    <w:qFormat/>
    <w:uiPriority w:val="0"/>
    <w:pPr>
      <w:spacing w:after="120"/>
      <w:ind w:left="1800"/>
      <w:contextualSpacing/>
    </w:pPr>
    <w:rPr>
      <w:rFonts w:eastAsiaTheme="minorEastAsia"/>
      <w:lang w:eastAsia="en-US"/>
    </w:rPr>
  </w:style>
  <w:style w:type="paragraph" w:customStyle="1" w:styleId="2735">
    <w:name w:val="宏文本1"/>
    <w:next w:val="2"/>
    <w:link w:val="273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hAnsi="Consolas" w:cs="Times New Roman" w:eastAsiaTheme="minorEastAsia"/>
      <w:lang w:val="en-US" w:eastAsia="en-US" w:bidi="ar-SA"/>
    </w:rPr>
  </w:style>
  <w:style w:type="character" w:customStyle="1" w:styleId="2736">
    <w:name w:val="宏文本 字符"/>
    <w:basedOn w:val="90"/>
    <w:link w:val="2735"/>
    <w:qFormat/>
    <w:uiPriority w:val="0"/>
    <w:rPr>
      <w:rFonts w:ascii="Consolas" w:hAnsi="Consolas" w:eastAsiaTheme="minorEastAsia"/>
      <w:lang w:val="en-US" w:eastAsia="en-US"/>
    </w:rPr>
  </w:style>
  <w:style w:type="paragraph" w:customStyle="1" w:styleId="2737">
    <w:name w:val="信息标题1"/>
    <w:basedOn w:val="1"/>
    <w:next w:val="77"/>
    <w:link w:val="2738"/>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Calibri Light" w:hAnsi="Calibri Light" w:eastAsia="等线 Light"/>
      <w:sz w:val="24"/>
      <w:szCs w:val="24"/>
      <w:lang w:val="en-US" w:eastAsia="en-US"/>
    </w:rPr>
  </w:style>
  <w:style w:type="character" w:customStyle="1" w:styleId="2738">
    <w:name w:val="信息标题 字符"/>
    <w:basedOn w:val="90"/>
    <w:link w:val="2737"/>
    <w:qFormat/>
    <w:uiPriority w:val="0"/>
    <w:rPr>
      <w:rFonts w:ascii="Calibri Light" w:hAnsi="Calibri Light" w:eastAsia="等线 Light"/>
      <w:sz w:val="24"/>
      <w:szCs w:val="24"/>
      <w:shd w:val="pct20" w:color="auto" w:fill="auto"/>
      <w:lang w:val="en-US" w:eastAsia="en-US"/>
    </w:rPr>
  </w:style>
  <w:style w:type="paragraph" w:customStyle="1" w:styleId="2739">
    <w:name w:val="引用1"/>
    <w:basedOn w:val="1"/>
    <w:next w:val="1"/>
    <w:qFormat/>
    <w:uiPriority w:val="29"/>
    <w:pPr>
      <w:spacing w:before="200" w:after="160"/>
      <w:ind w:left="864" w:right="864"/>
      <w:jc w:val="center"/>
    </w:pPr>
    <w:rPr>
      <w:rFonts w:eastAsiaTheme="minorEastAsia"/>
      <w:i/>
      <w:iCs/>
      <w:color w:val="404040"/>
      <w:lang w:eastAsia="en-US"/>
    </w:rPr>
  </w:style>
  <w:style w:type="character" w:customStyle="1" w:styleId="2740">
    <w:name w:val="Quote Char"/>
    <w:basedOn w:val="90"/>
    <w:link w:val="2741"/>
    <w:qFormat/>
    <w:uiPriority w:val="29"/>
    <w:rPr>
      <w:i/>
      <w:iCs/>
      <w:color w:val="404040"/>
      <w:lang w:eastAsia="en-US"/>
    </w:rPr>
  </w:style>
  <w:style w:type="paragraph" w:styleId="2741">
    <w:name w:val="Quote"/>
    <w:basedOn w:val="1"/>
    <w:next w:val="1"/>
    <w:link w:val="2740"/>
    <w:qFormat/>
    <w:uiPriority w:val="29"/>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2742">
    <w:name w:val="称呼1"/>
    <w:basedOn w:val="1"/>
    <w:next w:val="1"/>
    <w:qFormat/>
    <w:uiPriority w:val="0"/>
    <w:rPr>
      <w:rFonts w:eastAsiaTheme="minorEastAsia"/>
      <w:lang w:eastAsia="en-US"/>
    </w:rPr>
  </w:style>
  <w:style w:type="character" w:customStyle="1" w:styleId="2743">
    <w:name w:val="Salutation Char"/>
    <w:basedOn w:val="90"/>
    <w:link w:val="39"/>
    <w:qFormat/>
    <w:uiPriority w:val="0"/>
    <w:rPr>
      <w:lang w:eastAsia="en-US"/>
    </w:rPr>
  </w:style>
  <w:style w:type="paragraph" w:customStyle="1" w:styleId="2744">
    <w:name w:val="签名1"/>
    <w:basedOn w:val="1"/>
    <w:next w:val="62"/>
    <w:link w:val="2745"/>
    <w:qFormat/>
    <w:uiPriority w:val="0"/>
    <w:pPr>
      <w:spacing w:after="0"/>
      <w:ind w:left="4320"/>
    </w:pPr>
    <w:rPr>
      <w:rFonts w:ascii="CG Times (WN)" w:hAnsi="CG Times (WN)" w:eastAsiaTheme="minorEastAsia"/>
      <w:lang w:val="en-US" w:eastAsia="en-US"/>
    </w:rPr>
  </w:style>
  <w:style w:type="character" w:customStyle="1" w:styleId="2745">
    <w:name w:val="签名 字符"/>
    <w:basedOn w:val="90"/>
    <w:link w:val="2744"/>
    <w:qFormat/>
    <w:uiPriority w:val="0"/>
    <w:rPr>
      <w:rFonts w:ascii="CG Times (WN)" w:hAnsi="CG Times (WN)" w:eastAsiaTheme="minorEastAsia"/>
      <w:lang w:val="en-US" w:eastAsia="en-US"/>
    </w:rPr>
  </w:style>
  <w:style w:type="paragraph" w:customStyle="1" w:styleId="2746">
    <w:name w:val="引文目录1"/>
    <w:basedOn w:val="1"/>
    <w:next w:val="1"/>
    <w:qFormat/>
    <w:uiPriority w:val="0"/>
    <w:pPr>
      <w:spacing w:after="0"/>
      <w:ind w:left="200" w:hanging="200"/>
    </w:pPr>
    <w:rPr>
      <w:rFonts w:eastAsiaTheme="minorEastAsia"/>
      <w:lang w:eastAsia="en-US"/>
    </w:rPr>
  </w:style>
  <w:style w:type="paragraph" w:customStyle="1" w:styleId="2747">
    <w:name w:val="引文目录标题1"/>
    <w:basedOn w:val="1"/>
    <w:next w:val="1"/>
    <w:qFormat/>
    <w:uiPriority w:val="0"/>
    <w:pPr>
      <w:spacing w:before="120"/>
    </w:pPr>
    <w:rPr>
      <w:rFonts w:ascii="Calibri Light" w:hAnsi="Calibri Light" w:eastAsia="等线 Light"/>
      <w:b/>
      <w:bCs/>
      <w:sz w:val="24"/>
      <w:szCs w:val="24"/>
      <w:lang w:eastAsia="en-US"/>
    </w:rPr>
  </w:style>
  <w:style w:type="character" w:customStyle="1" w:styleId="2748">
    <w:name w:val="Body Text First Indent 2 Char"/>
    <w:basedOn w:val="180"/>
    <w:link w:val="86"/>
    <w:semiHidden/>
    <w:qFormat/>
    <w:uiPriority w:val="0"/>
    <w:rPr>
      <w:rFonts w:eastAsiaTheme="minorEastAsia"/>
      <w:lang w:eastAsia="en-US"/>
    </w:rPr>
  </w:style>
  <w:style w:type="character" w:customStyle="1" w:styleId="2749">
    <w:name w:val="Closing Char"/>
    <w:basedOn w:val="90"/>
    <w:link w:val="41"/>
    <w:semiHidden/>
    <w:qFormat/>
    <w:uiPriority w:val="0"/>
    <w:rPr>
      <w:rFonts w:eastAsiaTheme="minorEastAsia"/>
      <w:lang w:eastAsia="en-US"/>
    </w:rPr>
  </w:style>
  <w:style w:type="character" w:customStyle="1" w:styleId="2750">
    <w:name w:val="E-mail Signature Char"/>
    <w:basedOn w:val="90"/>
    <w:link w:val="31"/>
    <w:semiHidden/>
    <w:qFormat/>
    <w:uiPriority w:val="0"/>
    <w:rPr>
      <w:rFonts w:eastAsiaTheme="minorEastAsia"/>
      <w:lang w:eastAsia="en-US"/>
    </w:rPr>
  </w:style>
  <w:style w:type="character" w:customStyle="1" w:styleId="2751">
    <w:name w:val="HTML Address Char"/>
    <w:basedOn w:val="90"/>
    <w:link w:val="47"/>
    <w:semiHidden/>
    <w:qFormat/>
    <w:uiPriority w:val="0"/>
    <w:rPr>
      <w:rFonts w:eastAsiaTheme="minorEastAsia"/>
      <w:i/>
      <w:iCs/>
      <w:lang w:eastAsia="en-US"/>
    </w:rPr>
  </w:style>
  <w:style w:type="character" w:customStyle="1" w:styleId="2752">
    <w:name w:val="Macro Text Char"/>
    <w:basedOn w:val="90"/>
    <w:link w:val="2"/>
    <w:qFormat/>
    <w:uiPriority w:val="0"/>
    <w:rPr>
      <w:rFonts w:ascii="Courier New" w:hAnsi="Courier New" w:cs="Courier New"/>
      <w:sz w:val="24"/>
      <w:szCs w:val="24"/>
      <w:lang w:eastAsia="en-US"/>
    </w:rPr>
  </w:style>
  <w:style w:type="character" w:customStyle="1" w:styleId="2753">
    <w:name w:val="Message Header Char"/>
    <w:basedOn w:val="90"/>
    <w:link w:val="77"/>
    <w:semiHidden/>
    <w:qFormat/>
    <w:uiPriority w:val="0"/>
    <w:rPr>
      <w:rFonts w:asciiTheme="majorHAnsi" w:hAnsiTheme="majorHAnsi" w:eastAsiaTheme="majorEastAsia" w:cstheme="majorBidi"/>
      <w:sz w:val="24"/>
      <w:szCs w:val="24"/>
      <w:shd w:val="pct20" w:color="auto" w:fill="auto"/>
      <w:lang w:eastAsia="en-US"/>
    </w:rPr>
  </w:style>
  <w:style w:type="character" w:customStyle="1" w:styleId="2754">
    <w:name w:val="Quote Char1"/>
    <w:basedOn w:val="90"/>
    <w:qFormat/>
    <w:uiPriority w:val="29"/>
    <w:rPr>
      <w:rFonts w:eastAsia="Times New Roman"/>
      <w:i/>
      <w:iCs/>
      <w:color w:val="404040" w:themeColor="text1" w:themeTint="BF"/>
      <w14:textFill>
        <w14:solidFill>
          <w14:schemeClr w14:val="tx1">
            <w14:lumMod w14:val="75000"/>
            <w14:lumOff w14:val="25000"/>
          </w14:schemeClr>
        </w14:solidFill>
      </w14:textFill>
    </w:rPr>
  </w:style>
  <w:style w:type="character" w:customStyle="1" w:styleId="2755">
    <w:name w:val="引用 字符1"/>
    <w:basedOn w:val="90"/>
    <w:qFormat/>
    <w:uiPriority w:val="9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756">
    <w:name w:val="Salutation Char1"/>
    <w:basedOn w:val="90"/>
    <w:qFormat/>
    <w:uiPriority w:val="0"/>
    <w:rPr>
      <w:rFonts w:eastAsia="Times New Roman"/>
    </w:rPr>
  </w:style>
  <w:style w:type="character" w:customStyle="1" w:styleId="2757">
    <w:name w:val="称呼 字符1"/>
    <w:basedOn w:val="90"/>
    <w:qFormat/>
    <w:uiPriority w:val="0"/>
    <w:rPr>
      <w:rFonts w:ascii="Times New Roman" w:hAnsi="Times New Roman"/>
      <w:lang w:val="en-GB" w:eastAsia="en-US"/>
    </w:rPr>
  </w:style>
  <w:style w:type="character" w:customStyle="1" w:styleId="2758">
    <w:name w:val="Signature Char"/>
    <w:basedOn w:val="90"/>
    <w:link w:val="62"/>
    <w:semiHidden/>
    <w:qFormat/>
    <w:uiPriority w:val="0"/>
    <w:rPr>
      <w:rFonts w:eastAsiaTheme="minorEastAsia"/>
      <w:lang w:eastAsia="en-US"/>
    </w:rPr>
  </w:style>
  <w:style w:type="table" w:customStyle="1" w:styleId="2759">
    <w:name w:val="网格型7"/>
    <w:basedOn w:val="87"/>
    <w:qFormat/>
    <w:uiPriority w:val="0"/>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60">
    <w:name w:val="Editor's Note Char1"/>
    <w:qFormat/>
    <w:uiPriority w:val="0"/>
    <w:rPr>
      <w:rFonts w:eastAsia="Times New Roman"/>
      <w:color w:val="FF0000"/>
      <w:lang w:eastAsia="en-US"/>
    </w:rPr>
  </w:style>
  <w:style w:type="character" w:customStyle="1" w:styleId="2761">
    <w:name w:val="TAH Char"/>
    <w:qFormat/>
    <w:locked/>
    <w:uiPriority w:val="0"/>
    <w:rPr>
      <w:rFonts w:ascii="Arial" w:hAnsi="Arial" w:cs="Arial"/>
      <w:b/>
      <w:sz w:val="18"/>
      <w:lang w:val="en-GB"/>
    </w:rPr>
  </w:style>
  <w:style w:type="paragraph" w:customStyle="1" w:styleId="2762">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en-US"/>
    </w:rPr>
  </w:style>
  <w:style w:type="character" w:customStyle="1" w:styleId="2763">
    <w:name w:val="Subtle Reference"/>
    <w:qFormat/>
    <w:uiPriority w:val="31"/>
    <w:rPr>
      <w:smallCaps/>
      <w:color w:val="5A5A5A"/>
    </w:rPr>
  </w:style>
  <w:style w:type="character" w:customStyle="1" w:styleId="2764">
    <w:name w:val="B1+ Car"/>
    <w:link w:val="360"/>
    <w:qFormat/>
    <w:uiPriority w:val="0"/>
    <w:rPr>
      <w:rFonts w:eastAsia="Yu Mincho"/>
      <w:lang w:eastAsia="ko-KR"/>
    </w:rPr>
  </w:style>
  <w:style w:type="table" w:customStyle="1" w:styleId="2765">
    <w:name w:val="网格型8"/>
    <w:basedOn w:val="87"/>
    <w:qFormat/>
    <w:uiPriority w:val="39"/>
    <w:pPr>
      <w:spacing w:after="0" w:line="240" w:lineRule="auto"/>
    </w:pPr>
    <w:rPr>
      <w:lang w:val="pl-PL" w:eastAsia="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66">
    <w:name w:val="Caption Char2"/>
    <w:qFormat/>
    <w:uiPriority w:val="0"/>
    <w:rPr>
      <w:rFonts w:eastAsia="宋体"/>
      <w:b/>
      <w:lang w:eastAsia="en-US"/>
    </w:rPr>
  </w:style>
  <w:style w:type="character" w:customStyle="1" w:styleId="2767">
    <w:name w:val="_tgc"/>
    <w:qFormat/>
    <w:uiPriority w:val="0"/>
  </w:style>
  <w:style w:type="character" w:customStyle="1" w:styleId="2768">
    <w:name w:val="B1 (文字)"/>
    <w:qFormat/>
    <w:uiPriority w:val="0"/>
    <w:rPr>
      <w:lang w:val="en-GB" w:eastAsia="ja-JP" w:bidi="ar-SA"/>
    </w:rPr>
  </w:style>
  <w:style w:type="character" w:customStyle="1" w:styleId="2769">
    <w:name w:val="ECC HL yellow"/>
    <w:qFormat/>
    <w:uiPriority w:val="1"/>
    <w:rPr>
      <w:rFonts w:eastAsia="Calibri"/>
      <w:szCs w:val="22"/>
      <w:shd w:val="solid" w:color="FFFF00" w:fill="auto"/>
      <w:lang w:val="en-GB"/>
    </w:rPr>
  </w:style>
  <w:style w:type="character" w:customStyle="1" w:styleId="2770">
    <w:name w:val="ECC HL bold"/>
    <w:qFormat/>
    <w:uiPriority w:val="1"/>
    <w:rPr>
      <w:b/>
      <w:bCs/>
    </w:rPr>
  </w:style>
  <w:style w:type="character" w:customStyle="1" w:styleId="2771">
    <w:name w:val="Art_def"/>
    <w:qFormat/>
    <w:uiPriority w:val="0"/>
    <w:rPr>
      <w:b/>
    </w:rPr>
  </w:style>
  <w:style w:type="character" w:customStyle="1" w:styleId="2772">
    <w:name w:val="TF字符"/>
    <w:qFormat/>
    <w:uiPriority w:val="0"/>
    <w:rPr>
      <w:rFonts w:ascii="Arial" w:hAnsi="Arial" w:eastAsia="Times New Roman"/>
      <w:b/>
    </w:rPr>
  </w:style>
  <w:style w:type="character" w:customStyle="1" w:styleId="2773">
    <w:name w:val="M5 Char"/>
    <w:qFormat/>
    <w:uiPriority w:val="0"/>
    <w:rPr>
      <w:rFonts w:ascii="Arial" w:hAnsi="Arial"/>
      <w:sz w:val="22"/>
      <w:lang w:val="en-GB" w:eastAsia="en-US"/>
    </w:rPr>
  </w:style>
  <w:style w:type="character" w:customStyle="1" w:styleId="2774">
    <w:name w:val="文稿抬头"/>
    <w:qFormat/>
    <w:uiPriority w:val="0"/>
    <w:rPr>
      <w:rFonts w:eastAsia="Yu Gothic UI"/>
      <w:b/>
      <w:bCs/>
      <w:sz w:val="24"/>
    </w:rPr>
  </w:style>
  <w:style w:type="paragraph" w:customStyle="1" w:styleId="2775">
    <w:name w:val="Revisión"/>
    <w:hidden/>
    <w:semiHidden/>
    <w:qFormat/>
    <w:uiPriority w:val="99"/>
    <w:pPr>
      <w:spacing w:before="180" w:after="180" w:line="240" w:lineRule="auto"/>
      <w:ind w:left="1134" w:hanging="1134"/>
      <w:jc w:val="both"/>
    </w:pPr>
    <w:rPr>
      <w:rFonts w:ascii="Times New Roman" w:hAnsi="Times New Roman" w:eastAsia="宋体" w:cs="Times New Roman"/>
      <w:lang w:val="en-GB" w:eastAsia="en-US" w:bidi="ar-SA"/>
    </w:rPr>
  </w:style>
  <w:style w:type="character" w:customStyle="1" w:styleId="2776">
    <w:name w:val="Normal Indent Char"/>
    <w:link w:val="32"/>
    <w:qFormat/>
    <w:locked/>
    <w:uiPriority w:val="0"/>
    <w:rPr>
      <w:rFonts w:eastAsia="MS Mincho"/>
      <w:lang w:val="it-IT"/>
    </w:rPr>
  </w:style>
  <w:style w:type="table" w:customStyle="1" w:styleId="2777">
    <w:name w:val="古典型 22"/>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2778">
    <w:name w:val="Mention1"/>
    <w:unhideWhenUsed/>
    <w:qFormat/>
    <w:uiPriority w:val="99"/>
    <w:rPr>
      <w:color w:val="2B579A"/>
      <w:shd w:val="clear" w:color="auto" w:fill="E1DFDD"/>
    </w:rPr>
  </w:style>
  <w:style w:type="paragraph" w:customStyle="1" w:styleId="2779">
    <w:name w:val="Revision3"/>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2780">
    <w:name w:val="Unresolved Mention4"/>
    <w:basedOn w:val="90"/>
    <w:semiHidden/>
    <w:unhideWhenUsed/>
    <w:qFormat/>
    <w:uiPriority w:val="99"/>
    <w:rPr>
      <w:color w:val="605E5C"/>
      <w:shd w:val="clear" w:color="auto" w:fill="E1DFDD"/>
    </w:rPr>
  </w:style>
  <w:style w:type="character" w:customStyle="1" w:styleId="2781">
    <w:name w:val="Intense Emphasis2"/>
    <w:qFormat/>
    <w:uiPriority w:val="21"/>
    <w:rPr>
      <w:b/>
      <w:bCs/>
      <w:i/>
      <w:iCs/>
      <w:color w:val="4F81BD"/>
    </w:rPr>
  </w:style>
  <w:style w:type="paragraph" w:customStyle="1" w:styleId="2782">
    <w:name w:val="TOC Heading2"/>
    <w:basedOn w:val="3"/>
    <w:next w:val="1"/>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en-US"/>
    </w:rPr>
  </w:style>
  <w:style w:type="character" w:customStyle="1" w:styleId="2783">
    <w:name w:val="Subtle Reference2"/>
    <w:qFormat/>
    <w:uiPriority w:val="31"/>
    <w:rPr>
      <w:smallCaps/>
      <w:color w:val="5A5A5A"/>
    </w:rPr>
  </w:style>
  <w:style w:type="paragraph" w:customStyle="1" w:styleId="2784">
    <w:name w:val="CR_Separator"/>
    <w:basedOn w:val="1"/>
    <w:qFormat/>
    <w:uiPriority w:val="0"/>
    <w:pPr>
      <w:overflowPunct w:val="0"/>
      <w:autoSpaceDE w:val="0"/>
      <w:autoSpaceDN w:val="0"/>
      <w:adjustRightInd w:val="0"/>
      <w:jc w:val="center"/>
      <w:textAlignment w:val="baseline"/>
    </w:pPr>
    <w:rPr>
      <w:rFonts w:eastAsia="Times New Roman"/>
      <w:color w:val="0000FF"/>
      <w:sz w:val="36"/>
      <w:szCs w:val="36"/>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E9E43-257B-49DE-9FA0-1800A026A10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6</Pages>
  <Words>2034</Words>
  <Characters>10997</Characters>
  <Lines>2290</Lines>
  <Paragraphs>644</Paragraphs>
  <TotalTime>0</TotalTime>
  <ScaleCrop>false</ScaleCrop>
  <LinksUpToDate>false</LinksUpToDate>
  <CharactersWithSpaces>12923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 Fei Xue</cp:lastModifiedBy>
  <cp:lastPrinted>2019-02-25T14:05:00Z</cp:lastPrinted>
  <dcterms:modified xsi:type="dcterms:W3CDTF">2026-02-12T20:35:54Z</dcterms:modified>
  <dc:subject>&lt;Title 1; Title 2&gt; (Release 14 | 13 |12)</dc:subject>
  <dc:title>3GPP TS ab.cde</dc:title>
  <cp:revision>438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1712132839</vt:lpwstr>
  </property>
  <property fmtid="{D5CDD505-2E9C-101B-9397-08002B2CF9AE}" pid="7" name="KSOTemplateDocerSaveRecord">
    <vt:lpwstr>eyJoZGlkIjoiNTA2MDIzMjk0NzI5MmEzNWQ4YmNjZGZiMjgzNzc2MDMiLCJ1c2VySWQiOiIxMDQyMjkzMzc0In0=</vt:lpwstr>
  </property>
  <property fmtid="{D5CDD505-2E9C-101B-9397-08002B2CF9AE}" pid="8" name="ICV">
    <vt:lpwstr>EFD8499EA71C4A82B992301540D8327B_12</vt:lpwstr>
  </property>
</Properties>
</file>